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FFA9" w14:textId="77777777" w:rsidR="00773D99" w:rsidRPr="007D7967" w:rsidRDefault="00773D99" w:rsidP="00773D99">
      <w:pPr>
        <w:spacing w:line="240" w:lineRule="auto"/>
        <w:jc w:val="center"/>
        <w:rPr>
          <w:rFonts w:ascii="Arial" w:hAnsi="Arial" w:cs="Arial"/>
          <w:b/>
        </w:rPr>
      </w:pPr>
      <w:bookmarkStart w:id="0" w:name="_GoBack"/>
      <w:bookmarkEnd w:id="0"/>
      <w:r w:rsidRPr="007D7967">
        <w:rPr>
          <w:rFonts w:ascii="Arial" w:hAnsi="Arial" w:cs="Arial"/>
          <w:b/>
        </w:rPr>
        <w:t>TEMPLATE FOR CROSS-CENTER PROJECT PROPOSAL (1-2 pages)</w:t>
      </w:r>
    </w:p>
    <w:p w14:paraId="0628FC98" w14:textId="33A0D707" w:rsidR="00773D99" w:rsidRDefault="00773D99" w:rsidP="00773D99">
      <w:pPr>
        <w:spacing w:line="240" w:lineRule="auto"/>
        <w:rPr>
          <w:rFonts w:ascii="Arial" w:hAnsi="Arial" w:cs="Arial"/>
          <w:u w:val="single"/>
        </w:rPr>
      </w:pPr>
      <w:r>
        <w:rPr>
          <w:rFonts w:ascii="Arial" w:hAnsi="Arial" w:cs="Arial"/>
          <w:u w:val="single"/>
        </w:rPr>
        <w:t>Ad Work Group Name or Project Title</w:t>
      </w:r>
      <w:r w:rsidR="00165F5F">
        <w:rPr>
          <w:rFonts w:ascii="Arial" w:hAnsi="Arial" w:cs="Arial"/>
          <w:u w:val="single"/>
        </w:rPr>
        <w:t xml:space="preserve"> </w:t>
      </w:r>
    </w:p>
    <w:p w14:paraId="3C65F88A" w14:textId="77777777" w:rsidR="00165F5F" w:rsidRDefault="00165F5F" w:rsidP="00165F5F">
      <w:pPr>
        <w:spacing w:line="240" w:lineRule="auto"/>
        <w:rPr>
          <w:rFonts w:ascii="Arial" w:hAnsi="Arial" w:cs="Arial"/>
        </w:rPr>
      </w:pPr>
      <w:r w:rsidRPr="00165F5F">
        <w:rPr>
          <w:rFonts w:ascii="Arial" w:hAnsi="Arial" w:cs="Arial"/>
        </w:rPr>
        <w:t xml:space="preserve">Tobacco and Lung Cancer Working Group. </w:t>
      </w:r>
    </w:p>
    <w:p w14:paraId="4A034C36" w14:textId="6A736AED" w:rsidR="00B956C3" w:rsidRPr="00165F5F" w:rsidRDefault="00B72CC0" w:rsidP="00165F5F">
      <w:pPr>
        <w:spacing w:line="240" w:lineRule="auto"/>
        <w:rPr>
          <w:rFonts w:ascii="Arial" w:hAnsi="Arial" w:cs="Arial"/>
        </w:rPr>
      </w:pPr>
      <w:r>
        <w:rPr>
          <w:rFonts w:ascii="Arial" w:hAnsi="Arial" w:cs="Arial"/>
        </w:rPr>
        <w:t>Project title:  Primary care practice adoption and implementation of LDCT screening</w:t>
      </w:r>
    </w:p>
    <w:p w14:paraId="6D6F12FB" w14:textId="5DC42D1B" w:rsidR="00773D99" w:rsidRPr="00DB77E9" w:rsidRDefault="00773D99" w:rsidP="00773D99">
      <w:pPr>
        <w:spacing w:line="240" w:lineRule="auto"/>
        <w:rPr>
          <w:rFonts w:ascii="Arial" w:hAnsi="Arial"/>
        </w:rPr>
      </w:pPr>
      <w:r>
        <w:rPr>
          <w:rFonts w:ascii="Arial" w:hAnsi="Arial" w:cs="Arial"/>
          <w:u w:val="single"/>
        </w:rPr>
        <w:t>Lead or Co-Lead Names</w:t>
      </w:r>
      <w:r w:rsidR="00165F5F">
        <w:rPr>
          <w:rFonts w:ascii="Arial" w:hAnsi="Arial" w:cs="Arial"/>
          <w:u w:val="single"/>
        </w:rPr>
        <w:t>:</w:t>
      </w:r>
      <w:r w:rsidR="00165F5F" w:rsidRPr="00165F5F">
        <w:rPr>
          <w:rFonts w:ascii="Arial" w:hAnsi="Arial" w:cs="Arial"/>
        </w:rPr>
        <w:t xml:space="preserve"> Steve Zel</w:t>
      </w:r>
      <w:r w:rsidR="00165F5F">
        <w:rPr>
          <w:rFonts w:ascii="Arial" w:hAnsi="Arial" w:cs="Arial"/>
        </w:rPr>
        <w:t>iad</w:t>
      </w:r>
      <w:r w:rsidR="00165F5F" w:rsidRPr="00165F5F">
        <w:rPr>
          <w:rFonts w:ascii="Arial" w:hAnsi="Arial" w:cs="Arial"/>
        </w:rPr>
        <w:t>t</w:t>
      </w:r>
      <w:r w:rsidR="00165F5F">
        <w:rPr>
          <w:rFonts w:ascii="Arial" w:hAnsi="Arial" w:cs="Arial"/>
        </w:rPr>
        <w:t xml:space="preserve">, </w:t>
      </w:r>
      <w:r w:rsidR="00B956C3">
        <w:rPr>
          <w:rFonts w:ascii="Arial" w:hAnsi="Arial" w:cs="Arial"/>
        </w:rPr>
        <w:t>Sue Flocke</w:t>
      </w:r>
    </w:p>
    <w:p w14:paraId="59381720" w14:textId="77777777" w:rsidR="00773D99" w:rsidRDefault="00773D99" w:rsidP="00773D99">
      <w:pPr>
        <w:spacing w:line="240" w:lineRule="auto"/>
        <w:rPr>
          <w:rFonts w:ascii="Arial" w:hAnsi="Arial" w:cs="Arial"/>
          <w:i/>
          <w:sz w:val="20"/>
        </w:rPr>
      </w:pPr>
      <w:r w:rsidRPr="007D7967">
        <w:rPr>
          <w:rFonts w:ascii="Arial" w:hAnsi="Arial" w:cs="Arial"/>
          <w:u w:val="single"/>
        </w:rPr>
        <w:t>Background</w:t>
      </w:r>
      <w:r>
        <w:rPr>
          <w:rFonts w:ascii="Arial" w:hAnsi="Arial" w:cs="Arial"/>
        </w:rPr>
        <w:t xml:space="preserve"> </w:t>
      </w:r>
      <w:r w:rsidRPr="007D7967">
        <w:rPr>
          <w:rFonts w:ascii="Arial" w:hAnsi="Arial" w:cs="Arial"/>
          <w:i/>
          <w:sz w:val="20"/>
        </w:rPr>
        <w:t>(describe in a paragraph the gap/problem/need and its practical/scientific importance)</w:t>
      </w:r>
    </w:p>
    <w:p w14:paraId="57DC0ED9" w14:textId="77777777" w:rsidR="0026105F" w:rsidRPr="002114AD" w:rsidRDefault="00A44E32" w:rsidP="00980E6F">
      <w:pPr>
        <w:spacing w:line="240" w:lineRule="auto"/>
        <w:rPr>
          <w:rFonts w:ascii="Arial" w:hAnsi="Arial" w:cs="Arial"/>
        </w:rPr>
      </w:pPr>
      <w:r w:rsidRPr="002114AD">
        <w:rPr>
          <w:rFonts w:ascii="Arial" w:hAnsi="Arial" w:cs="Arial"/>
        </w:rPr>
        <w:t>Lung cancer remains the leading cause of cancer mortality in the U.S., responsible for more deaths than the 5 largest causes of cancer mortality combined including breast, prostate, colon, ovarian and pancreatic cancer.</w:t>
      </w:r>
      <w:r w:rsidR="008B2C26" w:rsidRPr="002114AD">
        <w:rPr>
          <w:rFonts w:ascii="Arial" w:hAnsi="Arial" w:cs="Arial"/>
        </w:rPr>
        <w:fldChar w:fldCharType="begin" w:fldLock="1"/>
      </w:r>
      <w:r w:rsidR="008B2C26" w:rsidRPr="002114AD">
        <w:rPr>
          <w:rFonts w:ascii="Arial" w:hAnsi="Arial" w:cs="Arial"/>
        </w:rPr>
        <w:instrText>ADDIN CSL_CITATION { "citationItems" : [ { "id" : "ITEM-1", "itemData" : { "DOI" : "10.1002/cncr.28509", "ISBN" : "1097-0142", "ISSN" : "10970142", "PMID" : "24343171", "abstract" : "BACKGROUND: The American Cancer Society (ACS), the Centers for Disease Control and Prevention (CDC), the National Cancer Institute (NCI), and the North American Association of Central Cancer Registries (NAACCR) collaborate annually to provide updates on cancer incidence and death rates and trends in these outcomes for the United States. This year's report includes the prevalence of comorbidity at the time of first cancer diagnosis among patients with lung, colorectal, breast, or prostate cancer and survival among cancer patients based on comorbidity level. METHODS: Data on cancer incidence were obtained from the NCI, the CDC, and the NAACCR; and data on mortality were obtained from the CDC. Long-term (1975/1992-2010) and short-term (2001-2010) trends in age-adjusted incidence and death rates for all cancers combined and for the leading cancers among men and women were examined by joinpoint analysis. Through linkage with Medicare claims, the prevalence of comorbidity among cancer patients who were diagnosed between 1992 through 2005 residing in 11 Surveillance, Epidemiology, and End Results (SEER) areas were estimated and compared with the prevalence in a 5% random sample of cancer-free Medicare beneficiaries. Among cancer patients, survival and the probabilities of dying of their cancer and of other causes by comorbidity level, age, and stage were calculated. RESULTS: Death rates continued to decline for all cancers combined for men and women of all major racial and ethnic groups and for most major cancer sites; rates for both sexes combined decreased by 1.5% per year from 2001 through 2010. Overall incidence rates decreased in men and stabilized in women. The prevalence of comorbidity was similar among cancer-free Medicare beneficiaries (31.8%), breast cancer patients (32.2%), and prostate cancer patients (30.5%); highest among lung cancer patients (52.9%); and intermediate among colorectal cancer patients (40.7%). Among all cancer patients and especially for patients diagnosed with local and regional disease, age and comorbidity level were important influences on the probability of dying of other causes and, consequently, on overall survival. For patients diagnosed with distant disease, the probability of dying of cancer was much higher than the probability of dying of other causes, and age and comorbidity had a smaller effect on overall survival. CONCLUSIONS: Cancer death rates in the United States continue to decline. Estimates of survival that incl\u2026", "author" : [ { "dropping-particle" : "", "family" : "Edwards", "given" : "Brenda K.", "non-dropping-particle" : "", "parse-names" : false, "suffix" : "" }, { "dropping-particle" : "", "family" : "Noone", "given" : "Anne Michelle", "non-dropping-particle" : "", "parse-names" : false, "suffix" : "" }, { "dropping-particle" : "", "family" : "Mariotto", "given" : "Angela B.", "non-dropping-particle" : "", "parse-names" : false, "suffix" : "" }, { "dropping-particle" : "", "family" : "Simard", "given" : "Edgar P.", "non-dropping-particle" : "", "parse-names" : false, "suffix" : "" }, { "dropping-particle" : "", "family" : "Boscoe", "given" : "Francis P.", "non-dropping-particle" : "", "parse-names" : false, "suffix" : "" }, { "dropping-particle" : "", "family" : "Henley", "given" : "S. Jane", "non-dropping-particle" : "", "parse-names" : false, "suffix" : "" }, { "dropping-particle" : "", "family" : "Jemal", "given" : "Ahmedin", "non-dropping-particle" : "", "parse-names" : false, "suffix" : "" }, { "dropping-particle" : "", "family" : "Cho", "given" : "Hyunsoon", "non-dropping-particle" : "", "parse-names" : false, "suffix" : "" }, { "dropping-particle" : "", "family" : "Anderson", "given" : "Robert N.", "non-dropping-particle" : "", "parse-names" : false, "suffix" : "" }, { "dropping-particle" : "", "family" : "Kohler", "given" : "Betsy A.", "non-dropping-particle" : "", "parse-names" : false, "suffix" : "" }, { "dropping-particle" : "", "family" : "Eheman", "given" : "Christie R.", "non-dropping-particle" : "", "parse-names" : false, "suffix" : "" }, { "dropping-particle" : "", "family" : "Ward", "given" : "Elizabeth M.", "non-dropping-particle" : "", "parse-names" : false, "suffix" : "" } ], "container-title" : "Cancer", "id" : "ITEM-1", "issued" : { "date-parts" : [ [ "2014" ] ] }, "page" : "1290-1314", "title" : "Annual Report to the Nation on the status of cancer, 1975-2010, featuring prevalence of comorbidity and impact on survival among persons with lung, colorectal, breast, or prostate cancer", "type" : "article", "volume" : "120" }, "uris" : [ "http://www.mendeley.com/documents/?uuid=a455e21c-03bd-467e-9055-7a463ed720db" ] } ], "mendeley" : { "formattedCitation" : "(Edwards et al., 2014)", "plainTextFormattedCitation" : "(Edwards et al., 2014)", "previouslyFormattedCitation" : "(Edwards et al., 2014)" }, "properties" : { "noteIndex" : 0 }, "schema" : "https://github.com/citation-style-language/schema/raw/master/csl-citation.json" }</w:instrText>
      </w:r>
      <w:r w:rsidR="008B2C26" w:rsidRPr="002114AD">
        <w:rPr>
          <w:rFonts w:ascii="Arial" w:hAnsi="Arial" w:cs="Arial"/>
        </w:rPr>
        <w:fldChar w:fldCharType="separate"/>
      </w:r>
      <w:r w:rsidR="008B2C26" w:rsidRPr="002114AD">
        <w:rPr>
          <w:rFonts w:ascii="Arial" w:hAnsi="Arial" w:cs="Arial"/>
          <w:noProof/>
        </w:rPr>
        <w:t>(Edwards et al., 2014)</w:t>
      </w:r>
      <w:r w:rsidR="008B2C26" w:rsidRPr="002114AD">
        <w:rPr>
          <w:rFonts w:ascii="Arial" w:hAnsi="Arial" w:cs="Arial"/>
        </w:rPr>
        <w:fldChar w:fldCharType="end"/>
      </w:r>
      <w:r w:rsidRPr="002114AD">
        <w:rPr>
          <w:rFonts w:ascii="Arial" w:hAnsi="Arial" w:cs="Arial"/>
        </w:rPr>
        <w:t xml:space="preserve"> In 2011, t</w:t>
      </w:r>
      <w:r w:rsidR="00980E6F" w:rsidRPr="002114AD">
        <w:rPr>
          <w:rFonts w:ascii="Arial" w:hAnsi="Arial" w:cs="Arial"/>
        </w:rPr>
        <w:t xml:space="preserve">he National Lung Screening Trial (NLST) </w:t>
      </w:r>
      <w:r w:rsidRPr="002114AD">
        <w:rPr>
          <w:rFonts w:ascii="Arial" w:hAnsi="Arial" w:cs="Arial"/>
        </w:rPr>
        <w:t xml:space="preserve">was stopped early after it </w:t>
      </w:r>
      <w:r w:rsidR="00980E6F" w:rsidRPr="002114AD">
        <w:rPr>
          <w:rFonts w:ascii="Arial" w:hAnsi="Arial" w:cs="Arial"/>
        </w:rPr>
        <w:t>demonstrated that low-dose computed tomography (LDCT) screening among heavy smokers reduced lung cancer mortality by 20%.</w:t>
      </w:r>
      <w:r w:rsidR="008B2C26" w:rsidRPr="002114AD">
        <w:rPr>
          <w:rFonts w:ascii="Arial" w:hAnsi="Arial" w:cs="Arial"/>
        </w:rPr>
        <w:fldChar w:fldCharType="begin" w:fldLock="1"/>
      </w:r>
      <w:r w:rsidR="008B2C26" w:rsidRPr="002114AD">
        <w:rPr>
          <w:rFonts w:ascii="Arial" w:hAnsi="Arial" w:cs="Arial"/>
        </w:rPr>
        <w:instrText>ADDIN CSL_CITATION { "citationItems" : [ { "id" : "ITEM-1", "itemData" : { "DOI" : "10.1016/j.yrad.2012.03.010", "ISBN" : "1533-4406 (Electronic)\\n0028-4793 (Linking)", "ISSN" : "00981672", "PMID" : "21714641", "abstract" : "The aggressive and heterogeneous nature of lung cancer has thwarted efforts to reduce mortality from this cancer through the use of screening. The advent of low-dose helical computed tomography (CT) altered the landscape of lung-cancer screening, with studies indicating that low-dose CT detects many tumors at early stages. The National Lung Screening Trial (NLST) was conducted to determine whether screening with low-dose CT could reduce mortality from lung cancer.", "author" : [ { "dropping-particle" : "", "family" : "Aberle", "given" : "Denise R", "non-dropping-particle" : "", "parse-names" : false, "suffix" : "" }, { "dropping-particle" : "", "family" : "Adams", "given" : "Amanda M", "non-dropping-particle" : "", "parse-names" : false, "suffix" : "" }, { "dropping-particle" : "", "family" : "Berg", "given" : "Christine D", "non-dropping-particle" : "", "parse-names" : false, "suffix" : "" }, { "dropping-particle" : "", "family" : "Black", "given" : "William C", "non-dropping-particle" : "", "parse-names" : false, "suffix" : "" }, { "dropping-particle" : "", "family" : "Clapp", "given" : "Jonathan D", "non-dropping-particle" : "", "parse-names" : false, "suffix" : "" }, { "dropping-particle" : "", "family" : "Fagerstrom", "given" : "Richard M", "non-dropping-particle" : "", "parse-names" : false, "suffix" : "" }, { "dropping-particle" : "", "family" : "Gareen", "given" : "Ilana F", "non-dropping-particle" : "", "parse-names" : false, "suffix" : "" }, { "dropping-particle" : "", "family" : "Gatsonis", "given" : "Constantine", "non-dropping-particle" : "", "parse-names" : false, "suffix" : "" }, { "dropping-particle" : "", "family" : "Marcus", "given" : "Pamela M", "non-dropping-particle" : "", "parse-names" : false, "suffix" : "" }, { "dropping-particle" : "", "family" : "Sicks", "given" : "JoRean D", "non-dropping-particle" : "", "parse-names" : false, "suffix" : "" } ], "container-title" : "The New England journal of medicine", "id" : "ITEM-1", "issued" : { "date-parts" : [ [ "2011" ] ] }, "page" : "395-409", "title" : "Reduced lung-cancer mortality with low-dose computed tomographic screening.", "type" : "article-journal", "volume" : "365" }, "uris" : [ "http://www.mendeley.com/documents/?uuid=dbca6d10-aa68-4a82-be4c-a75c155ef995" ] } ], "mendeley" : { "formattedCitation" : "(Aberle et al., 2011)", "plainTextFormattedCitation" : "(Aberle et al., 2011)", "previouslyFormattedCitation" : "(Aberle et al., 2011)" }, "properties" : { "noteIndex" : 0 }, "schema" : "https://github.com/citation-style-language/schema/raw/master/csl-citation.json" }</w:instrText>
      </w:r>
      <w:r w:rsidR="008B2C26" w:rsidRPr="002114AD">
        <w:rPr>
          <w:rFonts w:ascii="Arial" w:hAnsi="Arial" w:cs="Arial"/>
        </w:rPr>
        <w:fldChar w:fldCharType="separate"/>
      </w:r>
      <w:r w:rsidR="008B2C26" w:rsidRPr="002114AD">
        <w:rPr>
          <w:rFonts w:ascii="Arial" w:hAnsi="Arial" w:cs="Arial"/>
          <w:noProof/>
        </w:rPr>
        <w:t>(Aberle et al., 2011)</w:t>
      </w:r>
      <w:r w:rsidR="008B2C26" w:rsidRPr="002114AD">
        <w:rPr>
          <w:rFonts w:ascii="Arial" w:hAnsi="Arial" w:cs="Arial"/>
        </w:rPr>
        <w:fldChar w:fldCharType="end"/>
      </w:r>
      <w:r w:rsidR="00980E6F" w:rsidRPr="002114AD">
        <w:rPr>
          <w:rFonts w:ascii="Arial" w:hAnsi="Arial" w:cs="Arial"/>
          <w:sz w:val="14"/>
          <w:szCs w:val="14"/>
        </w:rPr>
        <w:t xml:space="preserve"> </w:t>
      </w:r>
      <w:r w:rsidR="00980E6F" w:rsidRPr="002114AD">
        <w:rPr>
          <w:rFonts w:ascii="Arial" w:hAnsi="Arial" w:cs="Arial"/>
        </w:rPr>
        <w:t xml:space="preserve">These results have led to a </w:t>
      </w:r>
      <w:r w:rsidRPr="002114AD">
        <w:rPr>
          <w:rFonts w:ascii="Arial" w:hAnsi="Arial" w:cs="Arial"/>
        </w:rPr>
        <w:t>“</w:t>
      </w:r>
      <w:r w:rsidR="00980E6F" w:rsidRPr="002114AD">
        <w:rPr>
          <w:rFonts w:ascii="Arial" w:hAnsi="Arial" w:cs="Arial"/>
        </w:rPr>
        <w:t>B</w:t>
      </w:r>
      <w:r w:rsidRPr="002114AD">
        <w:rPr>
          <w:rFonts w:ascii="Arial" w:hAnsi="Arial" w:cs="Arial"/>
        </w:rPr>
        <w:t>”</w:t>
      </w:r>
      <w:r w:rsidR="00980E6F" w:rsidRPr="002114AD">
        <w:rPr>
          <w:rFonts w:ascii="Arial" w:hAnsi="Arial" w:cs="Arial"/>
        </w:rPr>
        <w:t xml:space="preserve"> recommendation by the U.S. Preventive Services Task Force (USPSTF) for annual screening with LDCT for high risk smokers and former smokers between ages 55-80.</w:t>
      </w:r>
      <w:r w:rsidR="008B2C26" w:rsidRPr="002114AD">
        <w:rPr>
          <w:rFonts w:ascii="Arial" w:hAnsi="Arial" w:cs="Arial"/>
        </w:rPr>
        <w:fldChar w:fldCharType="begin" w:fldLock="1"/>
      </w:r>
      <w:r w:rsidR="008B2C26" w:rsidRPr="002114AD">
        <w:rPr>
          <w:rFonts w:ascii="Arial" w:hAnsi="Arial" w:cs="Arial"/>
        </w:rPr>
        <w:instrText>ADDIN CSL_CITATION { "citationItems" : [ { "id" : "ITEM-1", "itemData" : { "DOI" : "10.7326/M13-2771", "ISSN" : "15393704", "PMID" : "24378917", "abstract" : "DESCRIPTION: Update of the 2004 U.S. Preventive Services Task Force (USPSTF) recommendation on screening for lung cancer. METHODS: The USPSTF reviewed the evidence on the efficacy of low-dose computed tomography, chest radiography, and sputum cytologic evaluation for lung cancer screening in asymptomatic persons who are at average or high risk for lung cancer (current or former smokers) and the benefits and harms of these screening tests and of surgical resection of early-stage non-small cell lung cancer. The USPSTF also commissioned modeling studies to provide information about the optimum age at which to begin and end screening, the optimum screening interval, and the relative benefits and harms of different screening strategies. POPULATION: This recommendation applies to asymptomatic adults aged 55 to 80 years who have a 30 pack-year smoking history and currently smoke or have quit within the past 15 years. RECOMMENDATION: The USPSTF recommends annual screening for lung cancer with low-dose computed tomography in adults aged 55 to 80 years who have a 30 pack-year smoking history and currently smoke or have quit within the past 15 years. Screening should be discontinued once a person has not smoked for 15 years or develops a health problem that substantially limits life expectancy or the ability or willingness to have curative lung surgery. (B recommendation).", "author" : [ { "dropping-particle" : "", "family" : "Moyer", "given" : "Virginia A.", "non-dropping-particle" : "", "parse-names" : false, "suffix" : "" } ], "container-title" : "Annals of Internal Medicine", "id" : "ITEM-1", "issued" : { "date-parts" : [ [ "2014" ] ] }, "page" : "330-338", "title" : "Screening for lung cancer: U.S. preventive services task force recommendation statement", "type" : "article-journal", "volume" : "160" }, "uris" : [ "http://www.mendeley.com/documents/?uuid=0ac75e7a-d4f9-48f9-9842-88a631f06290" ] }, { "id" : "ITEM-2", "itemData" : { "DOI" : "10.7326/0003-4819-159-6-201309170-00690", "ISBN" : "1539-3704", "ISSN" : "1539-3704", "PMID" : "23897166", "abstract" : "BACKGROUND: Lung cancer is the leading cause of cancer-related death in the United States. Because early-stage lung cancer is associated with lower mortality than late-stage disease, early detection and treatment may be beneficial. PURPOSE: To update the 2004 review of screening for lung cancer for the U.S. Preventive Services Task Force, focusing on screening with low-dose computed tomography (LDCT). DATA SOURCES: MEDLINE (2000 to 31 May 2013), the Cochrane Central Register of Controlled Trials and Cochrane Database of Systematic Reviews (through the fourth quarter of 2012), Scopus, and reference lists. STUDY SELECTION: English-language randomized, controlled trials or cohort studies that evaluated LDCT screening for lung cancer. DATA EXTRACTION: One reviewer extracted study data about participants, design, analysis, follow-up, and results, and a second reviewer checked extractions. Two reviewers rated study quality using established criteria. DATA SYNTHESIS: Four trials reported results of LDCT screening among patients with smoking exposure. One large good-quality trial reported that screening was associated with significant reductions in lung cancer (20%) and all-cause (6.7%) mortality. Three small European trials showed no benefit of screening. Harms included radiation exposure, overdiagnosis, and a high rate of false-positive findings that typically were resolved with further imaging. Smoking cessation was not affected. Incidental findings were common. LIMITATIONS: Three trials were underpowered and of insufficient duration to evaluate screening effectiveness. Overdiagnosis, an important harm of screening, is of uncertain magnitude. No studies reported results in women or minority populations. CONCLUSION: Strong evidence shows that LDCT screening can reduce lung cancer and all-cause mortality. The harms associated with screening must be balanced with the benefits. PRIMARY FUNDING SOURCE: Agency for Healthcare Research and Quality.", "author" : [ { "dropping-particle" : "", "family" : "Humphrey", "given" : "Linda L", "non-dropping-particle" : "", "parse-names" : false, "suffix" : "" }, { "dropping-particle" : "", "family" : "Deffebach", "given" : "Mark", "non-dropping-particle" : "", "parse-names" : false, "suffix" : "" }, { "dropping-particle" : "", "family" : "Pappas", "given" : "Miranda", "non-dropping-particle" : "", "parse-names" : false, "suffix" : "" }, { "dropping-particle" : "", "family" : "Baumann", "given" : "Christina", "non-dropping-particle" : "", "parse-names" : false, "suffix" : "" }, { "dropping-particle" : "", "family" : "Artis", "given" : "Kathryn", "non-dropping-particle" : "", "parse-names" : false, "suffix" : "" }, { "dropping-particle" : "", "family" : "Mitchell", "given" : "Jennifer Priest", "non-dropping-particle" : "", "parse-names" : false, "suffix" : "" }, { "dropping-particle" : "", "family" : "Zakher", "given" : "Bernadette", "non-dropping-particle" : "", "parse-names" : false, "suffix" : "" }, { "dropping-particle" : "", "family" : "Fu", "given" : "Rongwei", "non-dropping-particle" : "", "parse-names" : false, "suffix" : "" }, { "dropping-particle" : "", "family" : "Slatore", "given" : "Christopher G", "non-dropping-particle" : "", "parse-names" : false, "suffix" : "" } ], "container-title" : "Annals of internal medicine", "id" : "ITEM-2", "issued" : { "date-parts" : [ [ "2013" ] ] }, "page" : "411-20", "title" : "Screening for lung cancer with low-dose computed tomography: a systematic review to update the US Preventive services task force recommendation.", "type" : "article-journal", "volume" : "159" }, "uris" : [ "http://www.mendeley.com/documents/?uuid=cb16b0a9-e37d-455d-864b-46f44c5c6743" ] } ], "mendeley" : { "formattedCitation" : "(Humphrey et al., 2013; Moyer, 2014)", "plainTextFormattedCitation" : "(Humphrey et al., 2013; Moyer, 2014)", "previouslyFormattedCitation" : "(Humphrey et al., 2013; Moyer, 2014)" }, "properties" : { "noteIndex" : 0 }, "schema" : "https://github.com/citation-style-language/schema/raw/master/csl-citation.json" }</w:instrText>
      </w:r>
      <w:r w:rsidR="008B2C26" w:rsidRPr="002114AD">
        <w:rPr>
          <w:rFonts w:ascii="Arial" w:hAnsi="Arial" w:cs="Arial"/>
        </w:rPr>
        <w:fldChar w:fldCharType="separate"/>
      </w:r>
      <w:r w:rsidR="008B2C26" w:rsidRPr="002114AD">
        <w:rPr>
          <w:rFonts w:ascii="Arial" w:hAnsi="Arial" w:cs="Arial"/>
          <w:noProof/>
        </w:rPr>
        <w:t>(Humphrey et al., 2013; Moyer, 2014)</w:t>
      </w:r>
      <w:r w:rsidR="008B2C26" w:rsidRPr="002114AD">
        <w:rPr>
          <w:rFonts w:ascii="Arial" w:hAnsi="Arial" w:cs="Arial"/>
        </w:rPr>
        <w:fldChar w:fldCharType="end"/>
      </w:r>
      <w:r w:rsidR="00980E6F" w:rsidRPr="002114AD">
        <w:rPr>
          <w:rFonts w:ascii="Arial" w:hAnsi="Arial" w:cs="Arial"/>
          <w:sz w:val="14"/>
          <w:szCs w:val="14"/>
        </w:rPr>
        <w:t xml:space="preserve">  </w:t>
      </w:r>
      <w:r w:rsidR="00980E6F" w:rsidRPr="002114AD">
        <w:rPr>
          <w:rFonts w:ascii="Arial" w:hAnsi="Arial" w:cs="Arial"/>
        </w:rPr>
        <w:t xml:space="preserve">The recommendation has been controversial, as some decision makers consider the absolute benefit, which is a reduction in 3 deaths </w:t>
      </w:r>
      <w:r w:rsidR="001C5999" w:rsidRPr="002114AD">
        <w:rPr>
          <w:rFonts w:ascii="Arial" w:hAnsi="Arial" w:cs="Arial"/>
        </w:rPr>
        <w:t>(from 21 to 18) among</w:t>
      </w:r>
      <w:r w:rsidR="00980E6F" w:rsidRPr="002114AD">
        <w:rPr>
          <w:rFonts w:ascii="Arial" w:hAnsi="Arial" w:cs="Arial"/>
        </w:rPr>
        <w:t xml:space="preserve"> 1000 individuals screened, to be small relative to the potential burden and harms of interventions associated with indeterminate lung nodules and incidental fin</w:t>
      </w:r>
      <w:r w:rsidR="001C5999" w:rsidRPr="002114AD">
        <w:rPr>
          <w:rFonts w:ascii="Arial" w:hAnsi="Arial" w:cs="Arial"/>
        </w:rPr>
        <w:t xml:space="preserve">dings. </w:t>
      </w:r>
      <w:r w:rsidR="002114AD">
        <w:rPr>
          <w:rFonts w:ascii="Arial" w:hAnsi="Arial" w:cs="Arial"/>
        </w:rPr>
        <w:t>A</w:t>
      </w:r>
      <w:r w:rsidR="001C5999" w:rsidRPr="002114AD">
        <w:rPr>
          <w:rFonts w:ascii="Arial" w:hAnsi="Arial" w:cs="Arial"/>
        </w:rPr>
        <w:t xml:space="preserve">mong the 26,722 individuals screened </w:t>
      </w:r>
      <w:r w:rsidR="002114AD">
        <w:rPr>
          <w:rFonts w:ascii="Arial" w:hAnsi="Arial" w:cs="Arial"/>
        </w:rPr>
        <w:t xml:space="preserve">in the NLST compared to the control group, </w:t>
      </w:r>
      <w:r w:rsidR="001C5999" w:rsidRPr="002114AD">
        <w:rPr>
          <w:rFonts w:ascii="Arial" w:hAnsi="Arial" w:cs="Arial"/>
        </w:rPr>
        <w:t xml:space="preserve">there were 83 fewer lung cancer deaths; However, there were </w:t>
      </w:r>
      <w:r w:rsidR="002114AD">
        <w:rPr>
          <w:rFonts w:ascii="Arial" w:hAnsi="Arial" w:cs="Arial"/>
        </w:rPr>
        <w:t>also</w:t>
      </w:r>
      <w:r w:rsidR="001C5999" w:rsidRPr="002114AD">
        <w:rPr>
          <w:rFonts w:ascii="Arial" w:hAnsi="Arial" w:cs="Arial"/>
        </w:rPr>
        <w:t>16 deaths caused by iatrogenic complications associated with work-up of screening findings, 86 major complications, 142 minor complications, 713 surgical procedures, 671 bronchoscopies and 10,246 follow-up imaging tests.</w:t>
      </w:r>
      <w:r w:rsidR="001C5999" w:rsidRPr="002114AD">
        <w:rPr>
          <w:rFonts w:ascii="Arial" w:hAnsi="Arial" w:cs="Arial"/>
        </w:rPr>
        <w:fldChar w:fldCharType="begin" w:fldLock="1"/>
      </w:r>
      <w:r w:rsidR="008B2C26" w:rsidRPr="002114AD">
        <w:rPr>
          <w:rFonts w:ascii="Arial" w:hAnsi="Arial" w:cs="Arial"/>
        </w:rPr>
        <w:instrText>ADDIN CSL_CITATION { "citationItems" : [ { "id" : "ITEM-1", "itemData" : { "DOI" : "10.1001/jamainternmed.2014.5626", "ISSN" : "2168-6114", "PMID" : "25317533", "abstract" : "In 2013, the US Preventive Services Task Force (USPSTF) recommended low-dose computed tomographic (CT) screening for high-risk current and former smokers with a B recommendation (indicating a level of certainty that it offered moderate to substantial net benefit). Under the Affordable Care Act, the USPSTF recommendation requires commercial insurers to fully cover low-dose CT. The Centers for Medicare &amp; Medicaid Services (CMS) is now considering whether to also offer coverage for Medicare beneficiaries. Although the National Lung Screening Trial (NLST) demonstrated the efficacy of low-dose CT, implementation of national screening may be premature. The magnitude of benefit from routine screening is uncertain; estimates are based on data from a single study and simulation models commissioned by the USPSTF. The potential harms-which could affect a large population-include false-positive results, anxiety, radiation exposure, diagnostic workups, and the resulting complications. It is unclear if routine screening would result in net benefit or net harm. The NLST may not be generalizable to a national screening program for the Medicare age group because 73% of NLST participants were younger than 65 years. Moreover, screening outside of trial conditions is less likely to be restricted to high-risk smokers and qualified imaging centers with responsible referral protocols. Until better data are available for older adults who are screened in ordinary (nontrial) community settings, CMS should postpone coverage of low-dose CT screening for Medicare beneficiaries.", "author" : [ { "dropping-particle" : "", "family" : "Woolf", "given" : "Steven H", "non-dropping-particle" : "", "parse-names" : false, "suffix" : "" }, { "dropping-particle" : "", "family" : "Harris", "given" : "Russell P", "non-dropping-particle" : "", "parse-names" : false, "suffix" : "" }, { "dropping-particle" : "", "family" : "Campos-Outcalt", "given" : "Doug", "non-dropping-particle" : "", "parse-names" : false, "suffix" : "" } ], "container-title" : "JAMA internal medicine", "id" : "ITEM-1", "issue" : "12", "issued" : { "date-parts" : [ [ "2014", "10", "13" ] ] }, "page" : "2019-2023", "title" : "Low-Dose Computed Tomography Screening for Lung Cancer: How Strong Is the Evidence?", "type" : "article-journal", "volume" : "174" }, "uris" : [ "http://www.mendeley.com/documents/?uuid=7dd04b0a-b529-4960-a5e4-1de060458a84" ] } ], "mendeley" : { "formattedCitation" : "(Woolf, Harris, &amp; Campos-Outcalt, 2014)", "plainTextFormattedCitation" : "(Woolf, Harris, &amp; Campos-Outcalt, 2014)", "previouslyFormattedCitation" : "(Woolf, Harris, &amp; Campos-Outcalt, 2014)" }, "properties" : { "noteIndex" : 0 }, "schema" : "https://github.com/citation-style-language/schema/raw/master/csl-citation.json" }</w:instrText>
      </w:r>
      <w:r w:rsidR="001C5999" w:rsidRPr="002114AD">
        <w:rPr>
          <w:rFonts w:ascii="Arial" w:hAnsi="Arial" w:cs="Arial"/>
        </w:rPr>
        <w:fldChar w:fldCharType="separate"/>
      </w:r>
      <w:r w:rsidR="001C5999" w:rsidRPr="002114AD">
        <w:rPr>
          <w:rFonts w:ascii="Arial" w:hAnsi="Arial" w:cs="Arial"/>
          <w:noProof/>
        </w:rPr>
        <w:t>(Woolf, Harris, &amp; Campos-Outcalt, 2014)</w:t>
      </w:r>
      <w:r w:rsidR="001C5999" w:rsidRPr="002114AD">
        <w:rPr>
          <w:rFonts w:ascii="Arial" w:hAnsi="Arial" w:cs="Arial"/>
        </w:rPr>
        <w:fldChar w:fldCharType="end"/>
      </w:r>
      <w:r w:rsidR="008B2C26" w:rsidRPr="002114AD">
        <w:rPr>
          <w:rFonts w:ascii="Arial" w:hAnsi="Arial" w:cs="Arial"/>
        </w:rPr>
        <w:t xml:space="preserve"> The balance between benefits and harms of lung cancer screening is associated with </w:t>
      </w:r>
      <w:r w:rsidR="002114AD">
        <w:rPr>
          <w:rFonts w:ascii="Arial" w:hAnsi="Arial" w:cs="Arial"/>
        </w:rPr>
        <w:t>considerable variation and is influenced by many factors include</w:t>
      </w:r>
      <w:r w:rsidR="008B2C26" w:rsidRPr="002114AD">
        <w:rPr>
          <w:rFonts w:ascii="Arial" w:hAnsi="Arial" w:cs="Arial"/>
        </w:rPr>
        <w:t xml:space="preserve"> lung cancer risk, smoking history, gender, age, radiology performance, aggressiveness of recommendations, selection of population offered screening, and other factors.</w:t>
      </w:r>
      <w:r w:rsidR="008B2C26" w:rsidRPr="002114AD">
        <w:rPr>
          <w:rFonts w:ascii="Arial" w:hAnsi="Arial" w:cs="Arial"/>
        </w:rPr>
        <w:fldChar w:fldCharType="begin" w:fldLock="1"/>
      </w:r>
      <w:r w:rsidR="002114AD">
        <w:rPr>
          <w:rFonts w:ascii="Arial" w:hAnsi="Arial" w:cs="Arial"/>
        </w:rPr>
        <w:instrText>ADDIN CSL_CITATION { "citationItems" : [ { "id" : "ITEM-1", "itemData" : { "DOI" : "10.1056/NEJMoa1312547", "ISSN" : "0028-4793", "author" : [ { "dropping-particle" : "", "family" : "Black", "given" : "William C.", "non-dropping-particle" : "", "parse-names" : false, "suffix" : "" }, { "dropping-particle" : "", "family" : "Gareen", "given" : "Ilana F.", "non-dropping-particle" : "", "parse-names" : false, "suffix" : "" }, { "dropping-particle" : "", "family" : "Soneji", "given" : "Samir S.", "non-dropping-particle" : "", "parse-names" : false, "suffix" : "" }, { "dropping-particle" : "", "family" : "Sicks", "given" : "JoRean D.", "non-dropping-particle" : "", "parse-names" : false, "suffix" : "" }, { "dropping-particle" : "", "family" : "Keeler", "given" : "Emmett B.", "non-dropping-particle" : "", "parse-names" : false, "suffix" : "" }, { "dropping-particle" : "", "family" : "Aberle", "given" : "Denise R.", "non-dropping-particle" : "", "parse-names" : false, "suffix" : "" }, { "dropping-particle" : "", "family" : "Naeim", "given" : "Arash", "non-dropping-particle" : "", "parse-names" : false, "suffix" : "" }, { "dropping-particle" : "", "family" : "Church", "given" : "Timothy R.", "non-dropping-particle" : "", "parse-names" : false, "suffix" : "" }, { "dropping-particle" : "", "family" : "Silvestri", "given" : "Gerard a.", "non-dropping-particle" : "", "parse-names" : false, "suffix" : "" }, { "dropping-particle" : "", "family" : "Gorelick", "given" : "Jeremy", "non-dropping-particle" : "", "parse-names" : false, "suffix" : "" }, { "dropping-particle" : "", "family" : "Gatsonis", "given" : "Constantine", "non-dropping-particle" : "", "parse-names" : false, "suffix" : "" } ], "container-title" : "New England Journal of Medicine", "id" : "ITEM-1", "issue" : "19", "issued" : { "date-parts" : [ [ "2014", "11", "6" ] ] }, "page" : "1793-1802", "title" : "Cost-Effectiveness of CT Screening in the National Lung Screening Trial", "type" : "article-journal", "volume" : "371" }, "uris" : [ "http://www.mendeley.com/documents/?uuid=0103f7df-5b22-4d2b-a389-9a74698a34ad" ] }, { "id" : "ITEM-2", "itemData" : { "DOI" : "10.1056/NEJMoa1211776", "ISBN" : "1533-4406 (Electronic)\\r0028-4793 (Linking)", "ISSN" : "1533-4406", "PMID" : "23425165", "abstract" : "BACKGROUND: The National Lung Screening Trial (NLST) used risk factors for lung cancer (e.g., \u226530 pack-years of smoking and &lt;15 years since quitting) as selection criteria for lung-cancer screening. Use of an accurate model that incorporates additional risk factors to select persons for screening may identify more persons who have lung cancer or in whom lung cancer will develop.\\n\\nMETHODS: We modified the 2011 lung-cancer risk-prediction model from our Prostate, Lung, Colorectal, and Ovarian (PLCO) Cancer Screening Trial to ensure applicability to NLST data; risk was the probability of a diagnosis of lung cancer during the 6-year study period. We developed and validated the model (PLCO(M2012)) with data from the 80,375 persons in the PLCO control and intervention groups who had ever smoked. Discrimination (area under the receiver-operating-characteristic curve [AUC]) and calibration were assessed. In the validation data set, 14,144 of 37,332 persons (37.9%) met NLST criteria. For comparison, 14,144 highest-risk persons were considered positive (eligible for screening) according to PLCO(M2012) criteria. We compared the accuracy of PLCO(M2012) criteria with NLST criteria to detect lung cancer. Cox models were used to evaluate whether the reduction in mortality among 53,202 persons undergoing low-dose computed tomographic screening in the NLST differed according to risk.\\n\\nRESULTS: The AUC was 0.803 in the development data set and 0.797 in the validation data set. As compared with NLST criteria, PLCO(M2012) criteria had improved sensitivity (83.0% vs. 71.1%, P&lt;0.001) and positive predictive value (4.0% vs. 3.4%, P=0.01), without loss of specificity (62.9% and. 62.7%, respectively; P=0.54); 41.3% fewer lung cancers were missed. The NLST screening effect did not vary according to PLCO(M2012) risk (P=0.61 for interaction).\\n\\nCONCLUSIONS: The use of the PLCO(M2012) model was more sensitive than the NLST criteria for lung-cancer detection.", "author" : [ { "dropping-particle" : "", "family" : "Tammem\u00e4gi", "given" : "Martin C", "non-dropping-particle" : "", "parse-names" : false, "suffix" : "" }, { "dropping-particle" : "", "family" : "Katki", "given" : "Hormuzd a", "non-dropping-particle" : "", "parse-names" : false, "suffix" : "" }, { "dropping-particle" : "", "family" : "Hocking", "given" : "William G", "non-dropping-particle" : "", "parse-names" : false, "suffix" : "" }, { "dropping-particle" : "", "family" : "Church", "given" : "Timothy R", "non-dropping-particle" : "", "parse-names" : false, "suffix" : "" }, { "dropping-particle" : "", "family" : "Caporaso", "given" : "Neil", "non-dropping-particle" : "", "parse-names" : false, "suffix" : "" }, { "dropping-particle" : "", "family" : "Kvale", "given" : "Paul a", "non-dropping-particle" : "", "parse-names" : false, "suffix" : "" }, { "dropping-particle" : "", "family" : "Chaturvedi", "given" : "Anil K", "non-dropping-particle" : "", "parse-names" : false, "suffix" : "" }, { "dropping-particle" : "", "family" : "Silvestri", "given" : "Gerard a", "non-dropping-particle" : "", "parse-names" : false, "suffix" : "" }, { "dropping-particle" : "", "family" : "Riley", "given" : "Tom L", "non-dropping-particle" : "", "parse-names" : false, "suffix" : "" }, { "dropping-particle" : "", "family" : "Commins", "given" : "John", "non-dropping-particle" : "", "parse-names" : false, "suffix" : "" }, { "dropping-particle" : "", "family" : "Berg", "given" : "Christine D", "non-dropping-particle" : "", "parse-names" : false, "suffix" : "" } ], "container-title" : "The New England journal of medicine", "id" : "ITEM-2", "issued" : { "date-parts" : [ [ "2013" ] ] }, "page" : "728-36", "title" : "Selection criteria for lung-cancer screening.", "type" : "article-journal", "volume" : "368" }, "uris" : [ "http://www.mendeley.com/documents/?uuid=fb553319-d874-4e59-a2c7-2885a5104c6b" ] }, { "id" : "ITEM-3", "itemData" : { "DOI" : "10.1016/S1470-2045(13)70293-6", "ISSN" : "14702045", "PMID" : "24275132", "abstract" : "Implementation of lung cancer CT screening is currently the subject of a major policy decision within the USA. Findings of the US National Lung Screening Trial showed a 20% reduction in lung cancer mortality and a 6\u00b77% decrease in all-cause mortality; subsequently, five US professional and clinical organisations and the US Preventive Services Task Force recommended that screening should be implemented. Should national health services in Europe follow suit? The European community awaits mortality and cost-effectiveness data from the NELSON trial in 2015-16 and pooled findings of European trials. In the intervening years, a recommendation is proposed that a demonstration trial is done in the UK. In this Review, we summarise the existing evidence and identify questions that remain to be answered before the implementation of international lung cancer screening programmes. \u00a9 2013 Elsevier Ltd.", "author" : [ { "dropping-particle" : "", "family" : "Field", "given" : "John K.", "non-dropping-particle" : "", "parse-names" : false, "suffix" : "" }, { "dropping-particle" : "", "family" : "Hansell", "given" : "David M.", "non-dropping-particle" : "", "parse-names" : false, "suffix" : "" }, { "dropping-particle" : "", "family" : "Duffy", "given" : "Stephen W.", "non-dropping-particle" : "", "parse-names" : false, "suffix" : "" }, { "dropping-particle" : "", "family" : "Baldwin", "given" : "David R.", "non-dropping-particle" : "", "parse-names" : false, "suffix" : "" } ], "container-title" : "The Lancet Oncology", "id" : "ITEM-3", "issued" : { "date-parts" : [ [ "2013" ] ] }, "title" : "CT screening for lung cancer: Countdown to implementation", "type" : "article", "volume" : "14" }, "uris" : [ "http://www.mendeley.com/documents/?uuid=57a4a879-7057-4c6a-9289-45f4876d78df" ] }, { "id" : "ITEM-4", "itemData" : { "DOI" : "10.1148/radiol.13121530", "ISBN" : "1527-1315 (Electronic)\\n0033-8419 (Linking)", "ISSN" : "1527-1315", "PMID" : "23592767", "abstract" : "PURPOSE: To characterize the variability in radiologists' interpretations of computed tomography (CT) studies in the National Lung Screening Trial (NLST) (including assessment of false-positive rates [FPRs] and sensitivity), to examine factors that contribute to variability, and to evaluate trade-offs between FPRs and sensitivity among different groups of radiologists. MATERIALS AND METHODS: The HIPAA-compliant NLST was approved by the institutional review board at each screening center; all participants provided informed consent. NLST radiologists reported overall screening results, nodule-specific findings, and recommendations for diagnostic follow-up. A noncalcified nodule of 4 mm or larger constituted a positive screening result. The FPR was defined as the rate of positive screening examinations in participants without a cancer diagnosis within 1 year. Descriptive analyses and mixed-effects models were utilized. The average odds ratio (OR) for a false-positive result across all pairs of radiologists was used as a measure of variability. RESULTS: One hundred twelve radiologists at 32 screening centers each interpreted 100 or more NLST CT studies, interpreting 72 160 of 75 126 total NLST CT studies in aggregate. The mean FPR for radiologists was 28.7% \u00b1 13.7 (standard deviation), with a range of 3.8%-69.0%. The model yielded an average OR of 2.49 across all pairs of radiologists and an OR of 1.83 for pairs within the same screening center. Mean FPRs were similar for academic versus nonacademic centers (27.9% and 26.7%, respectively) and for centers inside (25.0%) versus outside (28.7%) the U.S. \"histoplasmosis belt.\" Aggregate sensitivity was 96.5% for radiologists with FPRs higher than the median (27.1%), compared with 91.9% for those with FPRs lower than the median (P = .02). CONCLUSION: There was substantial variability in radiologists' FPRs. Higher FPRs were associated with modestly higher sensitivity.", "author" : [ { "dropping-particle" : "", "family" : "Pinsky", "given" : "Paul F", "non-dropping-particle" : "", "parse-names" : false, "suffix" : "" }, { "dropping-particle" : "", "family" : "Gierada", "given" : "David S", "non-dropping-particle" : "", "parse-names" : false, "suffix" : "" }, { "dropping-particle" : "", "family" : "Nath", "given" : "P Hrudaya", "non-dropping-particle" : "", "parse-names" : false, "suffix" : "" }, { "dropping-particle" : "", "family" : "Kazerooni", "given" : "Ella", "non-dropping-particle" : "", "parse-names" : false, "suffix" : "" }, { "dropping-particle" : "", "family" : "Amorosa", "given" : "Judith", "non-dropping-particle" : "", "parse-names" : false, "suffix" : "" } ], "container-title" : "Radiology", "id" : "ITEM-4", "issued" : { "date-parts" : [ [ "2013" ] ] }, "page" : "865-73", "title" : "National lung screening trial: variability in nodule detection rates in chest CT studies.", "type" : "article-journal", "volume" : "268" }, "uris" : [ "http://www.mendeley.com/documents/?uuid=c6a94c05-4a27-4926-99c3-214869ecfa59" ] } ], "mendeley" : { "formattedCitation" : "(Black et al., 2014; Field, Hansell, Duffy, &amp; Baldwin, 2013; Pinsky, Gierada, Nath, Kazerooni, &amp; Amorosa, 2013; Tammem\u00e4gi et al., 2013)", "plainTextFormattedCitation" : "(Black et al., 2014; Field, Hansell, Duffy, &amp; Baldwin, 2013; Pinsky, Gierada, Nath, Kazerooni, &amp; Amorosa, 2013; Tammem\u00e4gi et al., 2013)", "previouslyFormattedCitation" : "(Black et al., 2014; Field, Hansell, Duffy, &amp; Baldwin, 2013; Pinsky, Gierada, Nath, Kazerooni, &amp; Amorosa, 2013; Tammem\u00e4gi et al., 2013)" }, "properties" : { "noteIndex" : 0 }, "schema" : "https://github.com/citation-style-language/schema/raw/master/csl-citation.json" }</w:instrText>
      </w:r>
      <w:r w:rsidR="008B2C26" w:rsidRPr="002114AD">
        <w:rPr>
          <w:rFonts w:ascii="Arial" w:hAnsi="Arial" w:cs="Arial"/>
        </w:rPr>
        <w:fldChar w:fldCharType="separate"/>
      </w:r>
      <w:r w:rsidR="002114AD" w:rsidRPr="002114AD">
        <w:rPr>
          <w:rFonts w:ascii="Arial" w:hAnsi="Arial" w:cs="Arial"/>
          <w:noProof/>
        </w:rPr>
        <w:t>(Black et al., 2014; Field, Hansell, Duffy, &amp; Baldwin, 2013; Pinsky, Gierada, Nath, Kazerooni, &amp; Amorosa, 2013; Tammemägi et al., 2013)</w:t>
      </w:r>
      <w:r w:rsidR="008B2C26" w:rsidRPr="002114AD">
        <w:rPr>
          <w:rFonts w:ascii="Arial" w:hAnsi="Arial" w:cs="Arial"/>
        </w:rPr>
        <w:fldChar w:fldCharType="end"/>
      </w:r>
    </w:p>
    <w:p w14:paraId="30328E13" w14:textId="0531CF20" w:rsidR="002114AD" w:rsidRDefault="002114AD" w:rsidP="00980E6F">
      <w:pPr>
        <w:spacing w:line="240" w:lineRule="auto"/>
        <w:rPr>
          <w:rFonts w:ascii="Arial" w:hAnsi="Arial" w:cs="Arial"/>
        </w:rPr>
      </w:pPr>
      <w:r w:rsidRPr="002114AD">
        <w:rPr>
          <w:rFonts w:ascii="Arial" w:hAnsi="Arial" w:cs="Arial"/>
        </w:rPr>
        <w:t xml:space="preserve">The Centers of Medicare and Medicaid Services </w:t>
      </w:r>
      <w:r>
        <w:rPr>
          <w:rFonts w:ascii="Arial" w:hAnsi="Arial" w:cs="Arial"/>
        </w:rPr>
        <w:t xml:space="preserve">(CMS) </w:t>
      </w:r>
      <w:r w:rsidRPr="002114AD">
        <w:rPr>
          <w:rFonts w:ascii="Arial" w:hAnsi="Arial" w:cs="Arial"/>
        </w:rPr>
        <w:t xml:space="preserve">convened a panel </w:t>
      </w:r>
      <w:r>
        <w:rPr>
          <w:rFonts w:ascii="Arial" w:hAnsi="Arial" w:cs="Arial"/>
        </w:rPr>
        <w:t xml:space="preserve">in early 2014 </w:t>
      </w:r>
      <w:r w:rsidRPr="002114AD">
        <w:rPr>
          <w:rFonts w:ascii="Arial" w:hAnsi="Arial" w:cs="Arial"/>
        </w:rPr>
        <w:t>to review the evidence and consider the uncertainty around covering lung cancer screening for individuals over age 65. This panel concluded that there was considerable uncertainty that the benefits would outweigh the risks in this age group.</w:t>
      </w:r>
      <w:r w:rsidRPr="002114AD">
        <w:rPr>
          <w:rFonts w:ascii="Arial" w:hAnsi="Arial" w:cs="Arial"/>
        </w:rPr>
        <w:fldChar w:fldCharType="begin" w:fldLock="1"/>
      </w:r>
      <w:r w:rsidR="00815F14">
        <w:rPr>
          <w:rFonts w:ascii="Arial" w:hAnsi="Arial" w:cs="Arial"/>
        </w:rPr>
        <w:instrText>ADDIN CSL_CITATION { "citationItems" : [ { "id" : "ITEM-1", "itemData" : { "DOI" : "10.1001/jamainternmed.2014.5626", "ISSN" : "2168-6114", "PMID" : "25317533", "abstract" : "In 2013, the US Preventive Services Task Force (USPSTF) recommended low-dose computed tomographic (CT) screening for high-risk current and former smokers with a B recommendation (indicating a level of certainty that it offered moderate to substantial net benefit). Under the Affordable Care Act, the USPSTF recommendation requires commercial insurers to fully cover low-dose CT. The Centers for Medicare &amp; Medicaid Services (CMS) is now considering whether to also offer coverage for Medicare beneficiaries. Although the National Lung Screening Trial (NLST) demonstrated the efficacy of low-dose CT, implementation of national screening may be premature. The magnitude of benefit from routine screening is uncertain; estimates are based on data from a single study and simulation models commissioned by the USPSTF. The potential harms-which could affect a large population-include false-positive results, anxiety, radiation exposure, diagnostic workups, and the resulting complications. It is unclear if routine screening would result in net benefit or net harm. The NLST may not be generalizable to a national screening program for the Medicare age group because 73% of NLST participants were younger than 65 years. Moreover, screening outside of trial conditions is less likely to be restricted to high-risk smokers and qualified imaging centers with responsible referral protocols. Until better data are available for older adults who are screened in ordinary (nontrial) community settings, CMS should postpone coverage of low-dose CT screening for Medicare beneficiaries.", "author" : [ { "dropping-particle" : "", "family" : "Woolf", "given" : "Steven H", "non-dropping-particle" : "", "parse-names" : false, "suffix" : "" }, { "dropping-particle" : "", "family" : "Harris", "given" : "Russell P", "non-dropping-particle" : "", "parse-names" : false, "suffix" : "" }, { "dropping-particle" : "", "family" : "Campos-Outcalt", "given" : "Doug", "non-dropping-particle" : "", "parse-names" : false, "suffix" : "" } ], "container-title" : "JAMA internal medicine", "id" : "ITEM-1", "issue" : "12", "issued" : { "date-parts" : [ [ "2014", "10", "13" ] ] }, "page" : "2019-2023", "title" : "Low-Dose Computed Tomography Screening for Lung Cancer: How Strong Is the Evidence?", "type" : "article-journal", "volume" : "174" }, "uris" : [ "http://www.mendeley.com/documents/?uuid=7dd04b0a-b529-4960-a5e4-1de060458a84" ] } ], "mendeley" : { "formattedCitation" : "(Woolf et al., 2014)", "plainTextFormattedCitation" : "(Woolf et al., 2014)", "previouslyFormattedCitation" : "(Woolf et al., 2014)" }, "properties" : { "noteIndex" : 0 }, "schema" : "https://github.com/citation-style-language/schema/raw/master/csl-citation.json" }</w:instrText>
      </w:r>
      <w:r w:rsidRPr="002114AD">
        <w:rPr>
          <w:rFonts w:ascii="Arial" w:hAnsi="Arial" w:cs="Arial"/>
        </w:rPr>
        <w:fldChar w:fldCharType="separate"/>
      </w:r>
      <w:r w:rsidRPr="002114AD">
        <w:rPr>
          <w:rFonts w:ascii="Arial" w:hAnsi="Arial" w:cs="Arial"/>
          <w:noProof/>
        </w:rPr>
        <w:t>(Woolf et al., 2014)</w:t>
      </w:r>
      <w:r w:rsidRPr="002114AD">
        <w:rPr>
          <w:rFonts w:ascii="Arial" w:hAnsi="Arial" w:cs="Arial"/>
        </w:rPr>
        <w:fldChar w:fldCharType="end"/>
      </w:r>
      <w:r w:rsidRPr="002114AD">
        <w:rPr>
          <w:rFonts w:ascii="Arial" w:hAnsi="Arial" w:cs="Arial"/>
        </w:rPr>
        <w:t xml:space="preserve">  CMS recently issued a preliminary coverage recommendation restricting payment for lung cancer screening contingent on imaging being offered only through certified screening centers who comply with CMS’s requirements.</w:t>
      </w:r>
      <w:r w:rsidR="00815F14">
        <w:rPr>
          <w:rFonts w:ascii="Arial" w:hAnsi="Arial" w:cs="Arial"/>
        </w:rPr>
        <w:t xml:space="preserve"> </w:t>
      </w:r>
      <w:r>
        <w:rPr>
          <w:rFonts w:ascii="Arial" w:hAnsi="Arial" w:cs="Arial"/>
        </w:rPr>
        <w:t>Health care systems and provider networks are in the process of developing approaches to offering lu</w:t>
      </w:r>
      <w:r w:rsidR="00815F14">
        <w:rPr>
          <w:rFonts w:ascii="Arial" w:hAnsi="Arial" w:cs="Arial"/>
        </w:rPr>
        <w:t xml:space="preserve">ng cancer screening to patients in order to meet USPSTF’s “B” recommendation </w:t>
      </w:r>
      <w:r w:rsidR="00815F14" w:rsidRPr="00D607EA">
        <w:rPr>
          <w:rFonts w:ascii="Arial" w:hAnsi="Arial" w:cs="Arial"/>
          <w:u w:val="single"/>
        </w:rPr>
        <w:t>and</w:t>
      </w:r>
      <w:r w:rsidR="00815F14">
        <w:rPr>
          <w:rFonts w:ascii="Arial" w:hAnsi="Arial" w:cs="Arial"/>
        </w:rPr>
        <w:t xml:space="preserve"> Affordable Care Act’s requirement that all “B” level preventive services be provided without a co-pay.</w:t>
      </w:r>
      <w:r w:rsidR="00815F14">
        <w:rPr>
          <w:rFonts w:ascii="Arial" w:hAnsi="Arial" w:cs="Arial"/>
        </w:rPr>
        <w:fldChar w:fldCharType="begin" w:fldLock="1"/>
      </w:r>
      <w:r w:rsidR="00647502">
        <w:rPr>
          <w:rFonts w:ascii="Arial" w:hAnsi="Arial" w:cs="Arial"/>
        </w:rPr>
        <w:instrText>ADDIN CSL_CITATION { "citationItems" : [ { "id" : "ITEM-1", "itemData" : { "DOI" : "10.7326/M14-1070", "ISSN" : "1539-3704", "PMID" : "25111673", "author" : [ { "dropping-particle" : "", "family" : "Kinsinger", "given" : "Linda S", "non-dropping-particle" : "", "parse-names" : false, "suffix" : "" }, { "dropping-particle" : "", "family" : "Atkins", "given" : "David", "non-dropping-particle" : "", "parse-names" : false, "suffix" : "" }, { "dropping-particle" : "", "family" : "Provenzale", "given" : "Dawn", "non-dropping-particle" : "", "parse-names" : false, "suffix" : "" }, { "dropping-particle" : "", "family" : "Anderson", "given" : "Charles", "non-dropping-particle" : "", "parse-names" : false, "suffix" : "" }, { "dropping-particle" : "", "family" : "Petzel", "given" : "Robert", "non-dropping-particle" : "", "parse-names" : false, "suffix" : "" } ], "container-title" : "Annals of internal medicine", "id" : "ITEM-1", "issue" : "August", "issued" : { "date-parts" : [ [ "2014", "8", "12" ] ] }, "page" : "9-11", "title" : "Implementation of a New Screening Recommendation in Health Care: The VHA's Approach to Lung Cancer Screening.", "type" : "article-journal" }, "uris" : [ "http://www.mendeley.com/documents/?uuid=d2672fbc-46f0-4f65-b919-2baf1264d899" ] }, { "id" : "ITEM-2", "itemData" : { "DOI" : "10.1016/S1470-2045(13)70293-6", "ISSN" : "14702045", "PMID" : "24275132", "abstract" : "Implementation of lung cancer CT screening is currently the subject of a major policy decision within the USA. Findings of the US National Lung Screening Trial showed a 20% reduction in lung cancer mortality and a 6\u00b77% decrease in all-cause mortality; subsequently, five US professional and clinical organisations and the US Preventive Services Task Force recommended that screening should be implemented. Should national health services in Europe follow suit? The European community awaits mortality and cost-effectiveness data from the NELSON trial in 2015-16 and pooled findings of European trials. In the intervening years, a recommendation is proposed that a demonstration trial is done in the UK. In this Review, we summarise the existing evidence and identify questions that remain to be answered before the implementation of international lung cancer screening programmes. \u00a9 2013 Elsevier Ltd.", "author" : [ { "dropping-particle" : "", "family" : "Field", "given" : "John K.", "non-dropping-particle" : "", "parse-names" : false, "suffix" : "" }, { "dropping-particle" : "", "family" : "Hansell", "given" : "David M.", "non-dropping-particle" : "", "parse-names" : false, "suffix" : "" }, { "dropping-particle" : "", "family" : "Duffy", "given" : "Stephen W.", "non-dropping-particle" : "", "parse-names" : false, "suffix" : "" }, { "dropping-particle" : "", "family" : "Baldwin", "given" : "David R.", "non-dropping-particle" : "", "parse-names" : false, "suffix" : "" } ], "container-title" : "The Lancet Oncology", "id" : "ITEM-2", "issued" : { "date-parts" : [ [ "2013" ] ] }, "title" : "CT screening for lung cancer: Countdown to implementation", "type" : "article", "volume" : "14" }, "uris" : [ "http://www.mendeley.com/documents/?uuid=57a4a879-7057-4c6a-9289-45f4876d78df" ] }, { "id" : "ITEM-3", "itemData" : { "DOI" : "10.3322/caac.21172", "ISSN" : "1542-4863", "PMID" : "23315954", "abstract" : "Findings from the National Cancer Institute's National Lung Screening Trial established that lung cancer mortality in specific high-risk groups can be reduced by annual screening with low-dose computed tomography. These findings indicate that the adoption of lung cancer screening could save many lives. Based on the results of the National Lung Screening Trial, the American Cancer Society is issuing an initial guideline for lung cancer screening. This guideline recommends that clinicians with access to high-volume, high-quality lung cancer screening and treatment centers should initiate a discussion about screening with apparently healthy patients aged 55 years to 74 years who have at least a 30-pack-year smoking history and who currently smoke or have quit within the past 15 years. A process of informed and shared decision-making with a clinician related to the potential benefits, limitations, and harms associated with screening for lung cancer with low-dose computed tomography should occur before any decision is made to initiate lung cancer screening. Smoking cessation counseling remains a high priority for clinical attention in discussions with current smokers, who should be informed of their continuing risk of lung cancer. Screening should not be viewed as an alternative to smoking cessation.", "author" : [ { "dropping-particle" : "", "family" : "Wender", "given" : "Richard", "non-dropping-particle" : "", "parse-names" : false, "suffix" : "" }, { "dropping-particle" : "", "family" : "Fontham", "given" : "Elizabeth T H", "non-dropping-particle" : "", "parse-names" : false, "suffix" : "" }, { "dropping-particle" : "", "family" : "Barrera", "given" : "Ermilo", "non-dropping-particle" : "", "parse-names" : false, "suffix" : "" }, { "dropping-particle" : "", "family" : "Colditz", "given" : "Graham a", "non-dropping-particle" : "", "parse-names" : false, "suffix" : "" }, { "dropping-particle" : "", "family" : "Church", "given" : "Timothy R", "non-dropping-particle" : "", "parse-names" : false, "suffix" : "" }, { "dropping-particle" : "", "family" : "Ettinger", "given" : "David S", "non-dropping-particle" : "", "parse-names" : false, "suffix" : "" }, { "dropping-particle" : "", "family" : "Etzioni", "given" : "Ruth", "non-dropping-particle" : "", "parse-names" : false, "suffix" : "" }, { "dropping-particle" : "", "family" : "Flowers", "given" : "Christopher R", "non-dropping-particle" : "", "parse-names" : false, "suffix" : "" }, { "dropping-particle" : "", "family" : "Gazelle", "given" : "G Scott", "non-dropping-particle" : "", "parse-names" : false, "suffix" : "" }, { "dropping-particle" : "", "family" : "Kelsey", "given" : "Douglas K", "non-dropping-particle" : "", "parse-names" : false, "suffix" : "" }, { "dropping-particle" : "", "family" : "LaMonte", "given" : "Samuel J", "non-dropping-particle" : "", "parse-names" : false, "suffix" : "" }, { "dropping-particle" : "", "family" : "Michaelson", "given" : "James S", "non-dropping-particle" : "", "parse-names" : false, "suffix" : "" }, { "dropping-particle" : "", "family" : "Oeffinger", "given" : "Kevin C", "non-dropping-particle" : "", "parse-names" : false, "suffix" : "" }, { "dropping-particle" : "", "family" : "Shih", "given" : "Ya-Chen Tina", "non-dropping-particle" : "", "parse-names" : false, "suffix" : "" }, { "dropping-particle" : "", "family" : "Sullivan", "given" : "Daniel C", "non-dropping-particle" : "", "parse-names" : false, "suffix" : "" }, { "dropping-particle" : "", "family" : "Travis", "given" : "William", "non-dropping-particle" : "", "parse-names" : false, "suffix" : "" }, { "dropping-particle" : "", "family" : "Walter", "given" : "Louise", "non-dropping-particle" : "", "parse-names" : false, "suffix" : "" }, { "dropping-particle" : "", "family" : "Wolf", "given" : "Andrew M D", "non-dropping-particle" : "", "parse-names" : false, "suffix" : "" }, { "dropping-particle" : "", "family" : "Brawley", "given" : "Otis W", "non-dropping-particle" : "", "parse-names" : false, "suffix" : "" }, { "dropping-particle" : "", "family" : "Smith", "given" : "Robert a", "non-dropping-particle" : "", "parse-names" : false, "suffix" : "" } ], "container-title" : "CA: a cancer journal for clinicians", "id" : "ITEM-3", "issued" : { "date-parts" : [ [ "2013" ] ] }, "page" : "107-17", "title" : "American Cancer Society lung cancer screening guidelines.", "type" : "article-journal", "volume" : "63" }, "uris" : [ "http://www.mendeley.com/documents/?uuid=46db1053-e57a-4891-8f8a-4bb453619159" ] } ], "mendeley" : { "formattedCitation" : "(Field et al., 2013; Kinsinger, Atkins, Provenzale, Anderson, &amp; Petzel, 2014; Wender et al., 2013)", "plainTextFormattedCitation" : "(Field et al., 2013; Kinsinger, Atkins, Provenzale, Anderson, &amp; Petzel, 2014; Wender et al., 2013)", "previouslyFormattedCitation" : "(Field et al., 2013; Kinsinger, Atkins, Provenzale, Anderson, &amp; Petzel, 2014; Wender et al., 2013)" }, "properties" : { "noteIndex" : 0 }, "schema" : "https://github.com/citation-style-language/schema/raw/master/csl-citation.json" }</w:instrText>
      </w:r>
      <w:r w:rsidR="00815F14">
        <w:rPr>
          <w:rFonts w:ascii="Arial" w:hAnsi="Arial" w:cs="Arial"/>
        </w:rPr>
        <w:fldChar w:fldCharType="separate"/>
      </w:r>
      <w:r w:rsidR="00815F14" w:rsidRPr="00815F14">
        <w:rPr>
          <w:rFonts w:ascii="Arial" w:hAnsi="Arial" w:cs="Arial"/>
          <w:noProof/>
        </w:rPr>
        <w:t>(Field et al., 2013; Kinsinger, Atkins, Provenzale, Anderson, &amp; Petzel, 2014; Wender et al., 2013)</w:t>
      </w:r>
      <w:r w:rsidR="00815F14">
        <w:rPr>
          <w:rFonts w:ascii="Arial" w:hAnsi="Arial" w:cs="Arial"/>
        </w:rPr>
        <w:fldChar w:fldCharType="end"/>
      </w:r>
      <w:r w:rsidR="00815F14">
        <w:rPr>
          <w:rFonts w:ascii="Arial" w:hAnsi="Arial" w:cs="Arial"/>
        </w:rPr>
        <w:t xml:space="preserve"> </w:t>
      </w:r>
    </w:p>
    <w:p w14:paraId="1E813051" w14:textId="05873BE3" w:rsidR="002114AD" w:rsidRDefault="00815F14" w:rsidP="00980E6F">
      <w:pPr>
        <w:spacing w:line="240" w:lineRule="auto"/>
        <w:rPr>
          <w:rFonts w:ascii="Arial" w:hAnsi="Arial" w:cs="Arial"/>
        </w:rPr>
      </w:pPr>
      <w:r>
        <w:rPr>
          <w:rFonts w:ascii="Arial" w:hAnsi="Arial" w:cs="Arial"/>
        </w:rPr>
        <w:t>Because lung cancer screening is only recommended for current and former smokers</w:t>
      </w:r>
      <w:r w:rsidR="00165F5F">
        <w:rPr>
          <w:rFonts w:ascii="Arial" w:hAnsi="Arial" w:cs="Arial"/>
        </w:rPr>
        <w:t>, aged 55-74</w:t>
      </w:r>
      <w:r>
        <w:rPr>
          <w:rFonts w:ascii="Arial" w:hAnsi="Arial" w:cs="Arial"/>
        </w:rPr>
        <w:t xml:space="preserve"> who have at least a 30-pack year smoking history, the first step to offering screening is to identify eligible </w:t>
      </w:r>
      <w:commentRangeStart w:id="1"/>
      <w:r>
        <w:rPr>
          <w:rFonts w:ascii="Arial" w:hAnsi="Arial" w:cs="Arial"/>
        </w:rPr>
        <w:t>patients</w:t>
      </w:r>
      <w:commentRangeEnd w:id="1"/>
      <w:r w:rsidR="008E7148">
        <w:rPr>
          <w:rStyle w:val="CommentReference"/>
        </w:rPr>
        <w:commentReference w:id="1"/>
      </w:r>
      <w:r>
        <w:rPr>
          <w:rFonts w:ascii="Arial" w:hAnsi="Arial" w:cs="Arial"/>
        </w:rPr>
        <w:t>. These efforts overlap with “meaningful use” requirements of electronic medical records systems to identify smoking status, and many health systems</w:t>
      </w:r>
      <w:r w:rsidR="00074B60">
        <w:rPr>
          <w:rFonts w:ascii="Arial" w:hAnsi="Arial" w:cs="Arial"/>
        </w:rPr>
        <w:t>’ efforts to document smoking status, smoking history</w:t>
      </w:r>
      <w:r>
        <w:rPr>
          <w:rFonts w:ascii="Arial" w:hAnsi="Arial" w:cs="Arial"/>
        </w:rPr>
        <w:t xml:space="preserve"> </w:t>
      </w:r>
      <w:r w:rsidR="00074B60">
        <w:rPr>
          <w:rFonts w:ascii="Arial" w:hAnsi="Arial" w:cs="Arial"/>
        </w:rPr>
        <w:t xml:space="preserve">and brief advice to quit involve </w:t>
      </w:r>
      <w:r>
        <w:rPr>
          <w:rFonts w:ascii="Arial" w:hAnsi="Arial" w:cs="Arial"/>
        </w:rPr>
        <w:t xml:space="preserve">linking </w:t>
      </w:r>
      <w:r w:rsidR="00074B60">
        <w:rPr>
          <w:rFonts w:ascii="Arial" w:hAnsi="Arial" w:cs="Arial"/>
        </w:rPr>
        <w:t xml:space="preserve">to </w:t>
      </w:r>
      <w:r>
        <w:rPr>
          <w:rFonts w:ascii="Arial" w:hAnsi="Arial" w:cs="Arial"/>
        </w:rPr>
        <w:t>smoking cessation programs</w:t>
      </w:r>
      <w:r w:rsidR="00074B60">
        <w:rPr>
          <w:rFonts w:ascii="Arial" w:hAnsi="Arial" w:cs="Arial"/>
        </w:rPr>
        <w:t>.</w:t>
      </w:r>
      <w:r w:rsidR="00D607EA">
        <w:rPr>
          <w:rFonts w:ascii="Arial" w:hAnsi="Arial" w:cs="Arial"/>
        </w:rPr>
        <w:t xml:space="preserve"> The degree to which the new recommendation for lung cancer screening is facilitating or impeding the identification of tobacco users and the provision of cessation services is not </w:t>
      </w:r>
      <w:commentRangeStart w:id="2"/>
      <w:r w:rsidR="00D607EA">
        <w:rPr>
          <w:rFonts w:ascii="Arial" w:hAnsi="Arial" w:cs="Arial"/>
        </w:rPr>
        <w:t>known</w:t>
      </w:r>
      <w:commentRangeEnd w:id="2"/>
      <w:r w:rsidR="00D607EA">
        <w:rPr>
          <w:rStyle w:val="CommentReference"/>
        </w:rPr>
        <w:commentReference w:id="2"/>
      </w:r>
      <w:r w:rsidR="00D607EA">
        <w:rPr>
          <w:rFonts w:ascii="Arial" w:hAnsi="Arial" w:cs="Arial"/>
        </w:rPr>
        <w:t>.</w:t>
      </w:r>
    </w:p>
    <w:p w14:paraId="5D275CDB" w14:textId="1DD76014" w:rsidR="00815F14" w:rsidRPr="002114AD" w:rsidRDefault="00D607EA" w:rsidP="00980E6F">
      <w:pPr>
        <w:spacing w:line="240" w:lineRule="auto"/>
        <w:rPr>
          <w:rFonts w:ascii="Arial" w:hAnsi="Arial" w:cs="Arial"/>
        </w:rPr>
      </w:pPr>
      <w:r>
        <w:rPr>
          <w:rFonts w:ascii="Arial" w:hAnsi="Arial" w:cs="Arial"/>
        </w:rPr>
        <w:lastRenderedPageBreak/>
        <w:t xml:space="preserve">Another </w:t>
      </w:r>
      <w:r w:rsidR="00815F14">
        <w:rPr>
          <w:rFonts w:ascii="Arial" w:hAnsi="Arial" w:cs="Arial"/>
        </w:rPr>
        <w:t xml:space="preserve">concern related to offering lung cancer screening is that smokers may perceive it as a substitute for cessation. </w:t>
      </w:r>
      <w:r w:rsidR="003262EE">
        <w:rPr>
          <w:rFonts w:ascii="Arial" w:hAnsi="Arial" w:cs="Arial"/>
        </w:rPr>
        <w:t>The NLST did not observe differences in quit rates between those assigned to LDCT and the chest x-ray group.</w:t>
      </w:r>
      <w:r w:rsidR="003262EE">
        <w:rPr>
          <w:rFonts w:ascii="Arial" w:hAnsi="Arial" w:cs="Arial"/>
        </w:rPr>
        <w:fldChar w:fldCharType="begin" w:fldLock="1"/>
      </w:r>
      <w:r w:rsidR="003262EE">
        <w:rPr>
          <w:rFonts w:ascii="Arial" w:hAnsi="Arial" w:cs="Arial"/>
        </w:rPr>
        <w:instrText>ADDIN CSL_CITATION { "citationItems" : [ { "id" : "ITEM-1", "itemData" : { "DOI" : "10.1093/jnci/dju084", "ISSN" : "14602105", "PMID" : "24872540", "abstract" : "BACKGROUND: Lung cancer screening programs may provide opportunities to reduce smoking rates among participants. This study evaluates the impact of lung cancer screening results on smoking cessation. METHODS: Data from Lung Screening Study participants in the National Lung Screening Trial (NLST; 2002-2009) were used to prepare multivariable longitudinal regression models predicting annual smoking cessation in those who were current smokers at study entry (n = 15489, excluding those developing lung cancer in follow-up). The associations of lung cancer screening results on smoking cessation over the trial period were analyzed. All hypothesis testing used two sided P values. RESULTS: In adjusted analyses, smoking cessation was strongly associated with the amount of abnormality observed in the previous year's screening (P &lt; .0001). Compared with those with a normal screen, individuals were less likely to be smokers if their previous year's screen had a major abnormality that was not suspicious for lung cancer (odds ratio [OR] = 0.811; 95% confidence interval [CI] = 0.722 to 0.912; P &lt; .001), was suspicious for lung cancer but stable from previous screens (OR = 0.785; 95% CI = 0.706 to 0.872; P &lt; .001), or was suspicious for lung cancer and was new or changed from the previous screen (OR = 0.663; 95% CI = 0.607 to 0.724; P &lt; .001). Differences in smoking prevalence were present up to 5 years after the last screen. CONCLUSIONS: Smoking cessation is statistically significantly associated with screen-detected abnormality. Integration of effective smoking cessation programs within screening programs should lead to further reduction in smoking-related morbidity and mortality.", "author" : [ { "dropping-particle" : "", "family" : "Tammem\u00e4gi", "given" : "Martin C.", "non-dropping-particle" : "", "parse-names" : false, "suffix" : "" }, { "dropping-particle" : "", "family" : "Berg", "given" : "Christine D.", "non-dropping-particle" : "", "parse-names" : false, "suffix" : "" }, { "dropping-particle" : "", "family" : "Riley", "given" : "Thomas L.", "non-dropping-particle" : "", "parse-names" : false, "suffix" : "" }, { "dropping-particle" : "", "family" : "Cunningham", "given" : "Christopher R.", "non-dropping-particle" : "", "parse-names" : false, "suffix" : "" }, { "dropping-particle" : "", "family" : "Taylor", "given" : "Kathryn L.", "non-dropping-particle" : "", "parse-names" : false, "suffix" : "" } ], "container-title" : "Journal of the National Cancer Institute", "id" : "ITEM-1", "issued" : { "date-parts" : [ [ "2014" ] ] }, "title" : "Impact of lung cancer screening results on smoking cessation", "type" : "article-journal", "volume" : "106" }, "uris" : [ "http://www.mendeley.com/documents/?uuid=d5d3db0d-0472-4a92-8778-5c23777fc331" ] } ], "mendeley" : { "formattedCitation" : "(Tammem\u00e4gi, Berg, Riley, Cunningham, &amp; Taylor, 2014)", "plainTextFormattedCitation" : "(Tammem\u00e4gi, Berg, Riley, Cunningham, &amp; Taylor, 2014)", "previouslyFormattedCitation" : "(Tammem\u00e4gi, Berg, Riley, Cunningham, &amp; Taylor, 2014)" }, "properties" : { "noteIndex" : 0 }, "schema" : "https://github.com/citation-style-language/schema/raw/master/csl-citation.json" }</w:instrText>
      </w:r>
      <w:r w:rsidR="003262EE">
        <w:rPr>
          <w:rFonts w:ascii="Arial" w:hAnsi="Arial" w:cs="Arial"/>
        </w:rPr>
        <w:fldChar w:fldCharType="separate"/>
      </w:r>
      <w:r w:rsidR="003262EE" w:rsidRPr="003262EE">
        <w:rPr>
          <w:rFonts w:ascii="Arial" w:hAnsi="Arial" w:cs="Arial"/>
          <w:noProof/>
        </w:rPr>
        <w:t>(Tammemägi, Berg, Riley, Cunningham, &amp; Taylor, 2014)</w:t>
      </w:r>
      <w:r w:rsidR="003262EE">
        <w:rPr>
          <w:rFonts w:ascii="Arial" w:hAnsi="Arial" w:cs="Arial"/>
        </w:rPr>
        <w:fldChar w:fldCharType="end"/>
      </w:r>
      <w:r w:rsidR="003262EE">
        <w:rPr>
          <w:rFonts w:ascii="Arial" w:hAnsi="Arial" w:cs="Arial"/>
        </w:rPr>
        <w:t xml:space="preserve"> </w:t>
      </w:r>
      <w:r w:rsidR="00815F14">
        <w:rPr>
          <w:rFonts w:ascii="Arial" w:hAnsi="Arial" w:cs="Arial"/>
        </w:rPr>
        <w:t>Preliminary evidence from an ongoing European screening trial observed that cessation rates at two-years were unexpected</w:t>
      </w:r>
      <w:r w:rsidR="00647502">
        <w:rPr>
          <w:rFonts w:ascii="Arial" w:hAnsi="Arial" w:cs="Arial"/>
        </w:rPr>
        <w:t>ly</w:t>
      </w:r>
      <w:r w:rsidR="00815F14">
        <w:rPr>
          <w:rFonts w:ascii="Arial" w:hAnsi="Arial" w:cs="Arial"/>
        </w:rPr>
        <w:t xml:space="preserve"> lower among patients offered screening (14.5%) compared to con</w:t>
      </w:r>
      <w:r w:rsidR="00647502">
        <w:rPr>
          <w:rFonts w:ascii="Arial" w:hAnsi="Arial" w:cs="Arial"/>
        </w:rPr>
        <w:t xml:space="preserve">trol group participants (19.1%; </w:t>
      </w:r>
      <w:r w:rsidR="00815F14">
        <w:rPr>
          <w:rFonts w:ascii="Arial" w:hAnsi="Arial" w:cs="Arial"/>
        </w:rPr>
        <w:t>p&lt;0.05).</w:t>
      </w:r>
      <w:r w:rsidR="00647502">
        <w:rPr>
          <w:rFonts w:ascii="Arial" w:hAnsi="Arial" w:cs="Arial"/>
        </w:rPr>
        <w:fldChar w:fldCharType="begin" w:fldLock="1"/>
      </w:r>
      <w:r w:rsidR="006813A6">
        <w:rPr>
          <w:rFonts w:ascii="Arial" w:hAnsi="Arial" w:cs="Arial"/>
        </w:rPr>
        <w:instrText>ADDIN CSL_CITATION { "citationItems" : [ { "id" : "ITEM-1", "itemData" : { "DOI" : "65/7/600 [pii]\\r10.1136/thx.2009.133751", "ISBN" : "1468-3296 (Electronic)\\r0040-6376 (Linking)", "PMID" : "20627916", "abstract" : "BACKGROUND Lung cancer screening may provide a new opportunity for attempts to quit among smokers or might delay smoking cessation, but studies to date failed to provide evidence for this. This study investigated the effect of lung cancer screening on smoking abstinence in male smokers participating in the Dutch-Belgian randomised controlled lung cancer screening trial (NELSON trial). METHODS: In the NELSON trial, 50- to 75-year-old participants at high risk for developing lung cancer were randomised to either lung cancer screening or no screening. Smoking behaviour was evaluated in two random samples of male smokers in the screen (n=641) and control arm (n=643) before (T0) and 2 years after randomisation (T1). In addition, the data were also analysed by intention-to-treat (ITT) analysis, as recommended in smoking cessation intervention trials, although non-response in screening trials can also be due to reasons other than continued smoking. RESULTS: Almost 17% (16.6%) of the trial participants quit smoking, which is higher than the 3-7% found in the general adult population. However, screening was associated with a lower prolonged abstinence rate (14.5%) compared with no screening (19.1%) (OR 1.40, 95% CI 1.01 to 1.92; p&lt;0.05). No stastistically significant difference was found after performing an ITT analysis. CONCLUSIONS: This study showed that all trial participants were inclined to stop smoking more than average, which suggests that screening is a teachable moment to improve smoking behaviour. In those who underwent screening the smoking abstinence rate was significantly lower than for the control group, although the difference was modest. After ITT analysis this difference was no longer observed.", "author" : [ { "dropping-particle" : "", "family" : "Aalst", "given" : "C M", "non-dropping-particle" : "van der", "parse-names" : false, "suffix" : "" }, { "dropping-particle" : "", "family" : "Bergh", "given" : "K A", "non-dropping-particle" : "van den", "parse-names" : false, "suffix" : "" }, { "dropping-particle" : "", "family" : "Willemsen", "given" : "M C", "non-dropping-particle" : "", "parse-names" : false, "suffix" : "" }, { "dropping-particle" : "", "family" : "Koning", "given" : "H J", "non-dropping-particle" : "de", "parse-names" : false, "suffix" : "" }, { "dropping-particle" : "", "family" : "Klaveren", "given" : "R J", "non-dropping-particle" : "van", "parse-names" : false, "suffix" : "" } ], "container-title" : "Thorax", "id" : "ITEM-1", "issued" : { "date-parts" : [ [ "2010" ] ] }, "page" : "600-605", "title" : "Lung cancer screening and smoking abstinence: 2 year follow-up data from the Dutch-Belgian randomised controlled lung cancer screening trial", "type" : "article-journal", "volume" : "65" }, "uris" : [ "http://www.mendeley.com/documents/?uuid=7ad34de6-1f5c-4650-a5d3-bfa467b81053" ] }, { "id" : "ITEM-2", "itemData" : { "DOI" : "10.1513/AnnalsATS.201312-460OC", "ISSN" : "23256621", "PMID" : "24701999", "abstract" : "RATIONALE: Lung cancer screening using low-dose computed tomography (LDCT) is now widely recommended for adults who are current or former heavy smokers. It is important to evaluate the impact of screening on smoking abstinence rates.\\n\\nOBJECTIVE: Among current and former smokers eligible for lung cancer screening, we sought to determine the consequence of screening with LDCT, as well as subsequent results, on smoking cessation and relapse rates.\\n\\nEVIDENCE REVIEW: We searched the Cochrane Central Register of Controlled Trials and Cochrane Database of Systematic Reviews (through the fourth quarter, 2012), MEDLINE (2000 to May 31, 2013), reference lists of papers, and Scopus for relevant English-language studies and systematic reviews. To evaluate the effect of LDCT screening on smoking abstinence, we included only randomized controlled trials (RCTs) involving asymptomatic adults. To evaluate the association of particular results and/or recommendations from a screening CT with smoking behaviors, we included results from RCTs as well as cohort studies. Measurements AND MAIN RESULTS: A total of 8,215 abstracts were reviewed. Three publications from two European RCTs and five publications from three cohort studies conducted in the United States met inclusion criteria. The process of LDCT lung cancer screening did not influence smoking behaviors. LDCT recipients with results concerning for lung cancer had higher abstinence rates than those with scans without such findings. This association may have a dose-response relationship in terms of the number of abnormal CT scans as well as the seriousness of the finding.\\n\\nCONCLUSIONS: Limited evidence suggests LDCT lung cancer screening itself does not influence smoking behaviors, but positive results are associated with increased abstinence. As lung cancer screening is implemented in the general population, it is very important to evaluate its association with smoking behaviors to maximize its potential as a teachable moment to encourage long-term abstinence. Clinicians should consider tailoring LDCT result communication to emphasize the importance of smoking abstinence.", "author" : [ { "dropping-particle" : "", "family" : "Slatore", "given" : "Christopher G.", "non-dropping-particle" : "", "parse-names" : false, "suffix" : "" }, { "dropping-particle" : "", "family" : "Baumann", "given" : "Christina", "non-dropping-particle" : "", "parse-names" : false, "suffix" : "" }, { "dropping-particle" : "", "family" : "Pappas", "given" : "Miranda", "non-dropping-particle" : "", "parse-names" : false, "suffix" : "" }, { "dropping-particle" : "", "family" : "Humphrey", "given" : "Linda L.", "non-dropping-particle" : "", "parse-names" : false, "suffix" : "" } ], "container-title" : "Annals of the American Thoracic Society", "id" : "ITEM-2", "issued" : { "date-parts" : [ [ "2014" ] ] }, "page" : "619-627", "title" : "Smoking behaviors among patients receiving computed tomography for lung cancer screening: Systematic review in support of the U.S. Preventive services task force", "type" : "article", "volume" : "11" }, "uris" : [ "http://www.mendeley.com/documents/?uuid=83d16b9d-3f67-4275-aace-c24cfce34644" ] } ], "mendeley" : { "formattedCitation" : "(Slatore, Baumann, Pappas, &amp; Humphrey, 2014; van der Aalst, van den Bergh, Willemsen, de Koning, &amp; van Klaveren, 2010)", "plainTextFormattedCitation" : "(Slatore, Baumann, Pappas, &amp; Humphrey, 2014; van der Aalst, van den Bergh, Willemsen, de Koning, &amp; van Klaveren, 2010)", "previouslyFormattedCitation" : "(Slatore, Baumann, Pappas, &amp; Humphrey, 2014; van der Aalst, van den Bergh, Willemsen, de Koning, &amp; van Klaveren, 2010)" }, "properties" : { "noteIndex" : 0 }, "schema" : "https://github.com/citation-style-language/schema/raw/master/csl-citation.json" }</w:instrText>
      </w:r>
      <w:r w:rsidR="00647502">
        <w:rPr>
          <w:rFonts w:ascii="Arial" w:hAnsi="Arial" w:cs="Arial"/>
        </w:rPr>
        <w:fldChar w:fldCharType="separate"/>
      </w:r>
      <w:r w:rsidR="00647502" w:rsidRPr="00647502">
        <w:rPr>
          <w:rFonts w:ascii="Arial" w:hAnsi="Arial" w:cs="Arial"/>
          <w:noProof/>
        </w:rPr>
        <w:t>(Slatore, Baumann, Pappas, &amp; Humphrey, 2014; van der Aalst, van den Bergh, Willemsen, de Koning, &amp; van Klaveren, 2010)</w:t>
      </w:r>
      <w:r w:rsidR="00647502">
        <w:rPr>
          <w:rFonts w:ascii="Arial" w:hAnsi="Arial" w:cs="Arial"/>
        </w:rPr>
        <w:fldChar w:fldCharType="end"/>
      </w:r>
      <w:r w:rsidR="003262EE">
        <w:rPr>
          <w:rFonts w:ascii="Arial" w:hAnsi="Arial" w:cs="Arial"/>
        </w:rPr>
        <w:t xml:space="preserve"> The Early Lung Cancer Action Program which offers LDCT screening, has observed that patients with non-suspicious findings have 28% lower abstinence rates compared to participants identified with suspicious findings, although multiple non-suspicious findings were not associated with long term relapse or </w:t>
      </w:r>
      <w:proofErr w:type="spellStart"/>
      <w:r w:rsidR="003262EE">
        <w:rPr>
          <w:rFonts w:ascii="Arial" w:hAnsi="Arial" w:cs="Arial"/>
        </w:rPr>
        <w:t>absitence</w:t>
      </w:r>
      <w:proofErr w:type="spellEnd"/>
      <w:r w:rsidR="003262EE">
        <w:rPr>
          <w:rFonts w:ascii="Arial" w:hAnsi="Arial" w:cs="Arial"/>
        </w:rPr>
        <w:t>.</w:t>
      </w:r>
      <w:r w:rsidR="003262EE">
        <w:rPr>
          <w:rFonts w:ascii="Arial" w:hAnsi="Arial" w:cs="Arial"/>
        </w:rPr>
        <w:fldChar w:fldCharType="begin" w:fldLock="1"/>
      </w:r>
      <w:r w:rsidR="003262EE">
        <w:rPr>
          <w:rFonts w:ascii="Arial" w:hAnsi="Arial" w:cs="Arial"/>
        </w:rPr>
        <w:instrText>ADDIN CSL_CITATION { "citationItems" : [ { "id" : "ITEM-1", "itemData" : { "DOI" : "10.1158/1055-9965.EPI-09-0176", "ISBN" : "8587948547", "ISSN" : "1538-7755", "PMID" : "19959698", "abstract" : "BACKGROUND: The potential for negative screening to reduce smoking cessation and long-term abstinence is a concern in lung cancer screening. We examine whether consistently negative results during long-term participation in a lung cancer screening program reduce cessation or increase relapse. METHODS: Participants (N = 2,078) in the Early Lung Cancer Action Program received annual screenings and periodic smoking behavior surveys over a follow-up period as long as 12 years. Point abstinence and prolonged abstinence were examined among 730 baseline smokers. Relapse was examined among 1,227 former smokers who quit for 1 year or more at enrollment, 121 recent quitters at enrollment, and 155 baseline smokers who quit during follow-up. Abstinence and relapse for participants with consistently negative computerized tomography scan results were compared with those with non-cancer-positive results using stratified Cox models. RESULTS: Baseline smokers with negative computerized tomography scans had a 28% lower likelihood of achieving point abstinence at one or more follow-up assessments compared with those with positive scans (hazard ratio, 0.72; P &lt; 0.0004), but consistently negative scans were not associated with a lower likelihood of prolonged abstinence. A consistently negative scan was not associated with a higher likelihood of relapse back to smoking for long-term former smokers, recent quitters, or those who quit during follow-up. CONCLUSIONS: We did not detect a lower long-term smoking abstinence or increased relapse over a 6-year period of follow-up among individuals participating in a lung cancer screening program who have a consistently negative screening compared with those with a positive, but noncancer, screening result.", "author" : [ { "dropping-particle" : "", "family" : "Anderson", "given" : "Christy M", "non-dropping-particle" : "", "parse-names" : false, "suffix" : "" }, { "dropping-particle" : "", "family" : "Yip", "given" : "Rowena", "non-dropping-particle" : "", "parse-names" : false, "suffix" : "" }, { "dropping-particle" : "", "family" : "Henschke", "given" : "Claudia I", "non-dropping-particle" : "", "parse-names" : false, "suffix" : "" }, { "dropping-particle" : "", "family" : "Yankelevitz", "given" : "David F", "non-dropping-particle" : "", "parse-names" : false, "suffix" : "" }, { "dropping-particle" : "", "family" : "Ostroff", "given" : "Jamie S", "non-dropping-particle" : "", "parse-names" : false, "suffix" : "" }, { "dropping-particle" : "", "family" : "Burns", "given" : "David M", "non-dropping-particle" : "", "parse-names" : false, "suffix" : "" } ], "container-title" : "Cancer epidemiology, biomarkers &amp; prevention : a publication of the American Association for Cancer Research, cosponsored by the American Society of Preventive Oncology", "id" : "ITEM-1", "issued" : { "date-parts" : [ [ "2009" ] ] }, "page" : "3476-3483", "title" : "Smoking cessation and relapse during a lung cancer screening program.", "type" : "article-journal", "volume" : "18" }, "uris" : [ "http://www.mendeley.com/documents/?uuid=a4c65602-bc47-4123-a858-97389f8c9b78" ] } ], "mendeley" : { "formattedCitation" : "(Anderson et al., 2009)", "plainTextFormattedCitation" : "(Anderson et al., 2009)" }, "properties" : { "noteIndex" : 0 }, "schema" : "https://github.com/citation-style-language/schema/raw/master/csl-citation.json" }</w:instrText>
      </w:r>
      <w:r w:rsidR="003262EE">
        <w:rPr>
          <w:rFonts w:ascii="Arial" w:hAnsi="Arial" w:cs="Arial"/>
        </w:rPr>
        <w:fldChar w:fldCharType="separate"/>
      </w:r>
      <w:r w:rsidR="003262EE" w:rsidRPr="003262EE">
        <w:rPr>
          <w:rFonts w:ascii="Arial" w:hAnsi="Arial" w:cs="Arial"/>
          <w:noProof/>
        </w:rPr>
        <w:t>(Anderson et al., 2009)</w:t>
      </w:r>
      <w:r w:rsidR="003262EE">
        <w:rPr>
          <w:rFonts w:ascii="Arial" w:hAnsi="Arial" w:cs="Arial"/>
        </w:rPr>
        <w:fldChar w:fldCharType="end"/>
      </w:r>
      <w:r w:rsidR="003262EE">
        <w:rPr>
          <w:rFonts w:ascii="Arial" w:hAnsi="Arial" w:cs="Arial"/>
        </w:rPr>
        <w:t xml:space="preserve"> </w:t>
      </w:r>
    </w:p>
    <w:p w14:paraId="18F3F536" w14:textId="3328028E" w:rsidR="00773D99" w:rsidRDefault="00CF7741" w:rsidP="00773D99">
      <w:pPr>
        <w:spacing w:line="240" w:lineRule="auto"/>
        <w:rPr>
          <w:rFonts w:ascii="Arial" w:hAnsi="Arial" w:cs="Arial"/>
          <w:u w:val="single"/>
        </w:rPr>
      </w:pPr>
      <w:r>
        <w:rPr>
          <w:rFonts w:ascii="Arial" w:hAnsi="Arial" w:cs="Arial"/>
          <w:u w:val="single"/>
        </w:rPr>
        <w:t>Aims or</w:t>
      </w:r>
      <w:r w:rsidR="00773D99" w:rsidRPr="007D7967">
        <w:rPr>
          <w:rFonts w:ascii="Arial" w:hAnsi="Arial" w:cs="Arial"/>
          <w:u w:val="single"/>
        </w:rPr>
        <w:t xml:space="preserve"> Research Questions</w:t>
      </w:r>
    </w:p>
    <w:p w14:paraId="0852104E" w14:textId="121FCC66" w:rsidR="00CF7741" w:rsidRDefault="00CF7741" w:rsidP="0026105F">
      <w:pPr>
        <w:pStyle w:val="ListParagraph"/>
        <w:numPr>
          <w:ilvl w:val="0"/>
          <w:numId w:val="3"/>
        </w:numPr>
        <w:spacing w:line="240" w:lineRule="auto"/>
        <w:rPr>
          <w:rFonts w:ascii="Arial" w:hAnsi="Arial" w:cs="Arial"/>
        </w:rPr>
      </w:pPr>
      <w:r>
        <w:rPr>
          <w:rFonts w:ascii="Arial" w:hAnsi="Arial" w:cs="Arial"/>
        </w:rPr>
        <w:t xml:space="preserve">What is the current level of adoption of the USPSTF’s recommendation to offer </w:t>
      </w:r>
      <w:r w:rsidRPr="00B7051A">
        <w:rPr>
          <w:rFonts w:ascii="Arial" w:hAnsi="Arial" w:cs="Arial"/>
        </w:rPr>
        <w:t>lung cancer screening</w:t>
      </w:r>
      <w:r>
        <w:rPr>
          <w:rFonts w:ascii="Arial" w:hAnsi="Arial" w:cs="Arial"/>
        </w:rPr>
        <w:t xml:space="preserve"> to high risk patients among safety-net clinics</w:t>
      </w:r>
      <w:r w:rsidRPr="00B7051A">
        <w:rPr>
          <w:rFonts w:ascii="Arial" w:hAnsi="Arial" w:cs="Arial"/>
        </w:rPr>
        <w:t>?</w:t>
      </w:r>
    </w:p>
    <w:p w14:paraId="4D440DDC" w14:textId="4D807577" w:rsidR="00CF7741" w:rsidRDefault="00CF7741" w:rsidP="0026105F">
      <w:pPr>
        <w:pStyle w:val="ListParagraph"/>
        <w:numPr>
          <w:ilvl w:val="0"/>
          <w:numId w:val="3"/>
        </w:numPr>
        <w:spacing w:line="240" w:lineRule="auto"/>
        <w:rPr>
          <w:rFonts w:ascii="Arial" w:hAnsi="Arial" w:cs="Arial"/>
        </w:rPr>
      </w:pPr>
      <w:r>
        <w:rPr>
          <w:rFonts w:ascii="Arial" w:hAnsi="Arial" w:cs="Arial"/>
        </w:rPr>
        <w:t>To what extent have community-based safety implemented this recommendation?</w:t>
      </w:r>
    </w:p>
    <w:p w14:paraId="6212E185" w14:textId="0380FC1C" w:rsidR="0026105F" w:rsidRPr="00B7051A" w:rsidRDefault="00B7051A" w:rsidP="0026105F">
      <w:pPr>
        <w:pStyle w:val="ListParagraph"/>
        <w:numPr>
          <w:ilvl w:val="0"/>
          <w:numId w:val="3"/>
        </w:numPr>
        <w:spacing w:line="240" w:lineRule="auto"/>
        <w:rPr>
          <w:rFonts w:ascii="Arial" w:hAnsi="Arial" w:cs="Arial"/>
        </w:rPr>
      </w:pPr>
      <w:r>
        <w:rPr>
          <w:rFonts w:ascii="Arial" w:hAnsi="Arial" w:cs="Arial"/>
        </w:rPr>
        <w:t xml:space="preserve">What are critical barriers faced by safety net clinics </w:t>
      </w:r>
      <w:r w:rsidR="00CF7741">
        <w:rPr>
          <w:rFonts w:ascii="Arial" w:hAnsi="Arial" w:cs="Arial"/>
        </w:rPr>
        <w:t xml:space="preserve">to </w:t>
      </w:r>
      <w:r w:rsidR="0026105F" w:rsidRPr="00B7051A">
        <w:rPr>
          <w:rFonts w:ascii="Arial" w:hAnsi="Arial" w:cs="Arial"/>
        </w:rPr>
        <w:t xml:space="preserve">implementing? </w:t>
      </w:r>
    </w:p>
    <w:p w14:paraId="0962A168" w14:textId="46135E4C" w:rsidR="0026105F" w:rsidRDefault="00CF7741" w:rsidP="0026105F">
      <w:pPr>
        <w:pStyle w:val="ListParagraph"/>
        <w:numPr>
          <w:ilvl w:val="0"/>
          <w:numId w:val="3"/>
        </w:numPr>
        <w:spacing w:line="240" w:lineRule="auto"/>
        <w:rPr>
          <w:rFonts w:ascii="Arial" w:hAnsi="Arial" w:cs="Arial"/>
        </w:rPr>
      </w:pPr>
      <w:r>
        <w:rPr>
          <w:rFonts w:ascii="Arial" w:hAnsi="Arial" w:cs="Arial"/>
        </w:rPr>
        <w:t>How a</w:t>
      </w:r>
      <w:r w:rsidR="00B7051A">
        <w:rPr>
          <w:rFonts w:ascii="Arial" w:hAnsi="Arial" w:cs="Arial"/>
        </w:rPr>
        <w:t>re efforts to offer lung cancer screening enhancing or detracting from s</w:t>
      </w:r>
      <w:r w:rsidR="0026105F" w:rsidRPr="00B7051A">
        <w:rPr>
          <w:rFonts w:ascii="Arial" w:hAnsi="Arial" w:cs="Arial"/>
        </w:rPr>
        <w:t>moking cessation</w:t>
      </w:r>
      <w:r w:rsidR="00B7051A">
        <w:rPr>
          <w:rFonts w:ascii="Arial" w:hAnsi="Arial" w:cs="Arial"/>
        </w:rPr>
        <w:t xml:space="preserve"> activities?</w:t>
      </w:r>
    </w:p>
    <w:p w14:paraId="117C0A04" w14:textId="154B01A0" w:rsidR="00CD5E76" w:rsidRDefault="002C1A1D" w:rsidP="00CD5E76">
      <w:pPr>
        <w:pStyle w:val="ListParagraph"/>
        <w:numPr>
          <w:ilvl w:val="0"/>
          <w:numId w:val="3"/>
        </w:numPr>
        <w:spacing w:line="240" w:lineRule="auto"/>
        <w:rPr>
          <w:rFonts w:ascii="Arial" w:hAnsi="Arial" w:cs="Arial"/>
        </w:rPr>
      </w:pPr>
      <w:r>
        <w:rPr>
          <w:rFonts w:ascii="Arial" w:hAnsi="Arial" w:cs="Arial"/>
        </w:rPr>
        <w:t>What are practices’ capacity for the following:</w:t>
      </w:r>
    </w:p>
    <w:p w14:paraId="798A067A" w14:textId="3F276EBB" w:rsidR="00CD5E76" w:rsidRPr="00CD5E76" w:rsidRDefault="00CD5E76" w:rsidP="00CD5E76">
      <w:pPr>
        <w:pStyle w:val="ListParagraph"/>
        <w:spacing w:line="240" w:lineRule="auto"/>
        <w:rPr>
          <w:rFonts w:ascii="Arial" w:hAnsi="Arial" w:cs="Arial"/>
          <w:i/>
        </w:rPr>
      </w:pPr>
      <w:r w:rsidRPr="00CD5E76">
        <w:rPr>
          <w:rFonts w:ascii="Arial" w:hAnsi="Arial" w:cs="Arial"/>
          <w:i/>
        </w:rPr>
        <w:t>tobacco use screening, advice and assistance</w:t>
      </w:r>
    </w:p>
    <w:p w14:paraId="4235F12B" w14:textId="07B0624D" w:rsidR="002C1A1D" w:rsidRDefault="00CD5E76" w:rsidP="002C1A1D">
      <w:pPr>
        <w:pStyle w:val="ListParagraph"/>
        <w:numPr>
          <w:ilvl w:val="1"/>
          <w:numId w:val="3"/>
        </w:numPr>
        <w:spacing w:line="240" w:lineRule="auto"/>
        <w:rPr>
          <w:rFonts w:ascii="Arial" w:hAnsi="Arial" w:cs="Arial"/>
        </w:rPr>
      </w:pPr>
      <w:r>
        <w:rPr>
          <w:rFonts w:ascii="Arial" w:hAnsi="Arial" w:cs="Arial"/>
        </w:rPr>
        <w:t>identify</w:t>
      </w:r>
      <w:r w:rsidR="002C1A1D">
        <w:rPr>
          <w:rFonts w:ascii="Arial" w:hAnsi="Arial" w:cs="Arial"/>
        </w:rPr>
        <w:t xml:space="preserve"> tobacco users using EHR</w:t>
      </w:r>
    </w:p>
    <w:p w14:paraId="4317B06E" w14:textId="36568D46" w:rsidR="002C1A1D" w:rsidRDefault="00CD5E76" w:rsidP="002C1A1D">
      <w:pPr>
        <w:pStyle w:val="ListParagraph"/>
        <w:numPr>
          <w:ilvl w:val="1"/>
          <w:numId w:val="3"/>
        </w:numPr>
        <w:spacing w:line="240" w:lineRule="auto"/>
        <w:rPr>
          <w:rFonts w:ascii="Arial" w:hAnsi="Arial" w:cs="Arial"/>
        </w:rPr>
      </w:pPr>
      <w:r>
        <w:rPr>
          <w:rFonts w:ascii="Arial" w:hAnsi="Arial" w:cs="Arial"/>
        </w:rPr>
        <w:t>document of cessation advice</w:t>
      </w:r>
    </w:p>
    <w:p w14:paraId="0EB09FD0" w14:textId="6D9F2B9C" w:rsidR="00CD5E76" w:rsidRDefault="00CD5E76" w:rsidP="002C1A1D">
      <w:pPr>
        <w:pStyle w:val="ListParagraph"/>
        <w:numPr>
          <w:ilvl w:val="1"/>
          <w:numId w:val="3"/>
        </w:numPr>
        <w:spacing w:line="240" w:lineRule="auto"/>
        <w:rPr>
          <w:rFonts w:ascii="Arial" w:hAnsi="Arial" w:cs="Arial"/>
        </w:rPr>
      </w:pPr>
      <w:r>
        <w:rPr>
          <w:rFonts w:ascii="Arial" w:hAnsi="Arial" w:cs="Arial"/>
        </w:rPr>
        <w:t xml:space="preserve">document of assistance to quit; </w:t>
      </w:r>
    </w:p>
    <w:p w14:paraId="1DF7E6C0" w14:textId="7802D37C" w:rsidR="00CD5E76" w:rsidRDefault="00CD5E76" w:rsidP="002C1A1D">
      <w:pPr>
        <w:pStyle w:val="ListParagraph"/>
        <w:numPr>
          <w:ilvl w:val="1"/>
          <w:numId w:val="3"/>
        </w:numPr>
        <w:spacing w:line="240" w:lineRule="auto"/>
        <w:rPr>
          <w:rFonts w:ascii="Arial" w:hAnsi="Arial" w:cs="Arial"/>
        </w:rPr>
      </w:pPr>
      <w:r>
        <w:rPr>
          <w:rFonts w:ascii="Arial" w:hAnsi="Arial" w:cs="Arial"/>
        </w:rPr>
        <w:t xml:space="preserve">e-referral capacity to </w:t>
      </w:r>
      <w:proofErr w:type="spellStart"/>
      <w:r>
        <w:rPr>
          <w:rFonts w:ascii="Arial" w:hAnsi="Arial" w:cs="Arial"/>
        </w:rPr>
        <w:t>quitline</w:t>
      </w:r>
      <w:proofErr w:type="spellEnd"/>
      <w:r>
        <w:rPr>
          <w:rFonts w:ascii="Arial" w:hAnsi="Arial" w:cs="Arial"/>
        </w:rPr>
        <w:t xml:space="preserve"> or other cessation program</w:t>
      </w:r>
    </w:p>
    <w:p w14:paraId="4F88B4D2" w14:textId="05B6F349" w:rsidR="00CD5E76" w:rsidRDefault="00CD5E76" w:rsidP="00CD5E76">
      <w:pPr>
        <w:pStyle w:val="ListParagraph"/>
        <w:numPr>
          <w:ilvl w:val="1"/>
          <w:numId w:val="3"/>
        </w:numPr>
        <w:spacing w:line="240" w:lineRule="auto"/>
        <w:rPr>
          <w:rFonts w:ascii="Arial" w:hAnsi="Arial" w:cs="Arial"/>
        </w:rPr>
      </w:pPr>
      <w:r>
        <w:rPr>
          <w:rFonts w:ascii="Arial" w:hAnsi="Arial" w:cs="Arial"/>
        </w:rPr>
        <w:t>documentation of the referral result (e.g. did the patient attend)</w:t>
      </w:r>
    </w:p>
    <w:p w14:paraId="4F68F16C" w14:textId="45D96F61" w:rsidR="00CD5E76" w:rsidRPr="00CD5E76" w:rsidRDefault="00CD5E76" w:rsidP="00CD5E76">
      <w:pPr>
        <w:spacing w:line="240" w:lineRule="auto"/>
        <w:ind w:left="360"/>
        <w:rPr>
          <w:rFonts w:ascii="Arial" w:hAnsi="Arial" w:cs="Arial"/>
          <w:i/>
        </w:rPr>
      </w:pPr>
      <w:r>
        <w:rPr>
          <w:rFonts w:ascii="Arial" w:hAnsi="Arial" w:cs="Arial"/>
          <w:i/>
        </w:rPr>
        <w:tab/>
        <w:t xml:space="preserve">lung cancer screening </w:t>
      </w:r>
    </w:p>
    <w:p w14:paraId="1F782AF1" w14:textId="3E7D0B69" w:rsidR="00CD5E76" w:rsidRDefault="00CD5E76" w:rsidP="002C1A1D">
      <w:pPr>
        <w:pStyle w:val="ListParagraph"/>
        <w:numPr>
          <w:ilvl w:val="1"/>
          <w:numId w:val="3"/>
        </w:numPr>
        <w:spacing w:line="240" w:lineRule="auto"/>
        <w:rPr>
          <w:rFonts w:ascii="Arial" w:hAnsi="Arial" w:cs="Arial"/>
        </w:rPr>
      </w:pPr>
      <w:r>
        <w:rPr>
          <w:rFonts w:ascii="Arial" w:hAnsi="Arial" w:cs="Arial"/>
        </w:rPr>
        <w:t>identify eligible tobacco users</w:t>
      </w:r>
    </w:p>
    <w:p w14:paraId="34FBE496" w14:textId="6A8D9849" w:rsidR="00CD5E76" w:rsidRDefault="00CD5E76" w:rsidP="002C1A1D">
      <w:pPr>
        <w:pStyle w:val="ListParagraph"/>
        <w:numPr>
          <w:ilvl w:val="1"/>
          <w:numId w:val="3"/>
        </w:numPr>
        <w:spacing w:line="240" w:lineRule="auto"/>
        <w:rPr>
          <w:rFonts w:ascii="Arial" w:hAnsi="Arial" w:cs="Arial"/>
        </w:rPr>
      </w:pPr>
      <w:r>
        <w:rPr>
          <w:rFonts w:ascii="Arial" w:hAnsi="Arial" w:cs="Arial"/>
        </w:rPr>
        <w:t>document</w:t>
      </w:r>
      <w:r w:rsidR="003262EE">
        <w:rPr>
          <w:rFonts w:ascii="Arial" w:hAnsi="Arial" w:cs="Arial"/>
        </w:rPr>
        <w:t xml:space="preserve"> patient education about screening was delivered </w:t>
      </w:r>
    </w:p>
    <w:p w14:paraId="14B7D295" w14:textId="36BCCF87" w:rsidR="00CD5E76" w:rsidRDefault="003262EE" w:rsidP="002C1A1D">
      <w:pPr>
        <w:pStyle w:val="ListParagraph"/>
        <w:numPr>
          <w:ilvl w:val="1"/>
          <w:numId w:val="3"/>
        </w:numPr>
        <w:spacing w:line="240" w:lineRule="auto"/>
        <w:rPr>
          <w:rFonts w:ascii="Arial" w:hAnsi="Arial" w:cs="Arial"/>
        </w:rPr>
      </w:pPr>
      <w:r>
        <w:rPr>
          <w:rFonts w:ascii="Arial" w:hAnsi="Arial" w:cs="Arial"/>
        </w:rPr>
        <w:t>document cessation advice integrated into screening discussion provided to current smokers</w:t>
      </w:r>
    </w:p>
    <w:p w14:paraId="28894F88" w14:textId="6158BD12" w:rsidR="003262EE" w:rsidRDefault="003262EE" w:rsidP="002C1A1D">
      <w:pPr>
        <w:pStyle w:val="ListParagraph"/>
        <w:numPr>
          <w:ilvl w:val="1"/>
          <w:numId w:val="3"/>
        </w:numPr>
        <w:spacing w:line="240" w:lineRule="auto"/>
        <w:rPr>
          <w:rFonts w:ascii="Arial" w:hAnsi="Arial" w:cs="Arial"/>
        </w:rPr>
      </w:pPr>
      <w:r>
        <w:rPr>
          <w:rFonts w:ascii="Arial" w:hAnsi="Arial" w:cs="Arial"/>
        </w:rPr>
        <w:t>process for notifying patients of suspicious results and/or incidental findings</w:t>
      </w:r>
    </w:p>
    <w:p w14:paraId="4345A1B0" w14:textId="3400B8F0" w:rsidR="003262EE" w:rsidRDefault="003262EE" w:rsidP="002C1A1D">
      <w:pPr>
        <w:pStyle w:val="ListParagraph"/>
        <w:numPr>
          <w:ilvl w:val="1"/>
          <w:numId w:val="3"/>
        </w:numPr>
        <w:spacing w:line="240" w:lineRule="auto"/>
        <w:rPr>
          <w:rFonts w:ascii="Arial" w:hAnsi="Arial" w:cs="Arial"/>
        </w:rPr>
      </w:pPr>
      <w:r>
        <w:rPr>
          <w:rFonts w:ascii="Arial" w:hAnsi="Arial" w:cs="Arial"/>
        </w:rPr>
        <w:t>methods for tracking receipt of appropriate follow-up and repeat screening</w:t>
      </w:r>
    </w:p>
    <w:p w14:paraId="245A371A" w14:textId="1A435246" w:rsidR="003262EE" w:rsidRPr="00B7051A" w:rsidRDefault="003262EE" w:rsidP="002C1A1D">
      <w:pPr>
        <w:pStyle w:val="ListParagraph"/>
        <w:numPr>
          <w:ilvl w:val="1"/>
          <w:numId w:val="3"/>
        </w:numPr>
        <w:spacing w:line="240" w:lineRule="auto"/>
        <w:rPr>
          <w:rFonts w:ascii="Arial" w:hAnsi="Arial" w:cs="Arial"/>
        </w:rPr>
      </w:pPr>
    </w:p>
    <w:p w14:paraId="27D6D073" w14:textId="77777777" w:rsidR="0026105F" w:rsidRPr="00B7051A" w:rsidRDefault="0026105F" w:rsidP="0026105F">
      <w:pPr>
        <w:pStyle w:val="ListParagraph"/>
        <w:numPr>
          <w:ilvl w:val="0"/>
          <w:numId w:val="3"/>
        </w:numPr>
        <w:spacing w:line="240" w:lineRule="auto"/>
        <w:rPr>
          <w:rFonts w:ascii="Arial" w:hAnsi="Arial" w:cs="Arial"/>
        </w:rPr>
      </w:pPr>
      <w:r w:rsidRPr="00B7051A">
        <w:rPr>
          <w:rFonts w:ascii="Arial" w:hAnsi="Arial" w:cs="Arial"/>
        </w:rPr>
        <w:t xml:space="preserve">How are clinics measuring or planning to measure quality of care and performance </w:t>
      </w:r>
      <w:r w:rsidR="00B7051A">
        <w:rPr>
          <w:rFonts w:ascii="Arial" w:hAnsi="Arial" w:cs="Arial"/>
        </w:rPr>
        <w:t>related to lung cancer screening?</w:t>
      </w:r>
    </w:p>
    <w:p w14:paraId="7015640C" w14:textId="77777777" w:rsidR="00CF7741" w:rsidRDefault="00CF7741" w:rsidP="00773D99">
      <w:pPr>
        <w:spacing w:line="240" w:lineRule="auto"/>
        <w:rPr>
          <w:rFonts w:ascii="Arial" w:hAnsi="Arial" w:cs="Arial"/>
          <w:u w:val="single"/>
        </w:rPr>
      </w:pPr>
    </w:p>
    <w:p w14:paraId="787B31D2" w14:textId="77777777" w:rsidR="00773D99" w:rsidRPr="007D7967" w:rsidRDefault="00773D99" w:rsidP="00773D99">
      <w:pPr>
        <w:spacing w:line="240" w:lineRule="auto"/>
        <w:rPr>
          <w:rFonts w:ascii="Arial" w:hAnsi="Arial" w:cs="Arial"/>
          <w:i/>
          <w:sz w:val="20"/>
        </w:rPr>
      </w:pPr>
      <w:r w:rsidRPr="007D7967">
        <w:rPr>
          <w:rFonts w:ascii="Arial" w:hAnsi="Arial" w:cs="Arial"/>
          <w:u w:val="single"/>
        </w:rPr>
        <w:t>Approach</w:t>
      </w:r>
      <w:r>
        <w:rPr>
          <w:rFonts w:ascii="Arial" w:hAnsi="Arial" w:cs="Arial"/>
        </w:rPr>
        <w:t xml:space="preserve"> </w:t>
      </w:r>
      <w:r w:rsidRPr="007D7967">
        <w:rPr>
          <w:rFonts w:ascii="Arial" w:hAnsi="Arial" w:cs="Arial"/>
          <w:i/>
          <w:sz w:val="20"/>
        </w:rPr>
        <w:t>(describe the proposed study design, the more concrete the better)</w:t>
      </w:r>
    </w:p>
    <w:p w14:paraId="36AA2EA7" w14:textId="45485317" w:rsidR="0043596B" w:rsidRDefault="0043596B" w:rsidP="00041B30">
      <w:pPr>
        <w:pStyle w:val="ListParagraph"/>
        <w:numPr>
          <w:ilvl w:val="0"/>
          <w:numId w:val="2"/>
        </w:numPr>
        <w:spacing w:line="240" w:lineRule="auto"/>
        <w:rPr>
          <w:rFonts w:ascii="Arial" w:hAnsi="Arial" w:cs="Arial"/>
        </w:rPr>
      </w:pPr>
      <w:r>
        <w:rPr>
          <w:rFonts w:ascii="Arial" w:hAnsi="Arial" w:cs="Arial"/>
        </w:rPr>
        <w:t>1</w:t>
      </w:r>
      <w:r w:rsidR="00237A5E">
        <w:rPr>
          <w:rFonts w:ascii="Arial" w:hAnsi="Arial" w:cs="Arial"/>
        </w:rPr>
        <w:t>. F</w:t>
      </w:r>
      <w:r>
        <w:rPr>
          <w:rFonts w:ascii="Arial" w:hAnsi="Arial" w:cs="Arial"/>
        </w:rPr>
        <w:t xml:space="preserve">ormative work using interviews with </w:t>
      </w:r>
      <w:commentRangeStart w:id="3"/>
      <w:r>
        <w:rPr>
          <w:rFonts w:ascii="Arial" w:hAnsi="Arial" w:cs="Arial"/>
        </w:rPr>
        <w:t xml:space="preserve">primary care clinicians </w:t>
      </w:r>
      <w:commentRangeEnd w:id="3"/>
      <w:r w:rsidR="003262EE">
        <w:rPr>
          <w:rStyle w:val="CommentReference"/>
        </w:rPr>
        <w:commentReference w:id="3"/>
      </w:r>
      <w:r>
        <w:rPr>
          <w:rFonts w:ascii="Arial" w:hAnsi="Arial" w:cs="Arial"/>
        </w:rPr>
        <w:t>to develop survey</w:t>
      </w:r>
    </w:p>
    <w:p w14:paraId="599D2958" w14:textId="0EC50B39" w:rsidR="008E7148" w:rsidRDefault="005A1484" w:rsidP="008E7148">
      <w:pPr>
        <w:pStyle w:val="ListParagraph"/>
        <w:numPr>
          <w:ilvl w:val="1"/>
          <w:numId w:val="2"/>
        </w:numPr>
        <w:spacing w:line="240" w:lineRule="auto"/>
        <w:rPr>
          <w:rFonts w:ascii="Arial" w:hAnsi="Arial" w:cs="Arial"/>
        </w:rPr>
      </w:pPr>
      <w:proofErr w:type="spellStart"/>
      <w:r>
        <w:rPr>
          <w:rFonts w:ascii="Arial" w:hAnsi="Arial" w:cs="Arial"/>
        </w:rPr>
        <w:t>Klabunde</w:t>
      </w:r>
      <w:proofErr w:type="spellEnd"/>
      <w:r>
        <w:rPr>
          <w:rFonts w:ascii="Arial" w:hAnsi="Arial" w:cs="Arial"/>
        </w:rPr>
        <w:t xml:space="preserve"> national survey Ann </w:t>
      </w:r>
      <w:proofErr w:type="spellStart"/>
      <w:r>
        <w:rPr>
          <w:rFonts w:ascii="Arial" w:hAnsi="Arial" w:cs="Arial"/>
        </w:rPr>
        <w:t>Fam</w:t>
      </w:r>
      <w:proofErr w:type="spellEnd"/>
      <w:r>
        <w:rPr>
          <w:rFonts w:ascii="Arial" w:hAnsi="Arial" w:cs="Arial"/>
        </w:rPr>
        <w:t xml:space="preserve"> Med 2012 might be a good starting point re: current practice and knowledge re: lung cancer screening.  Note that her sample included physicians with high rates of insured patients.</w:t>
      </w:r>
      <w:r w:rsidR="008E7148">
        <w:rPr>
          <w:rFonts w:ascii="Arial" w:hAnsi="Arial" w:cs="Arial"/>
        </w:rPr>
        <w:t xml:space="preserve"> </w:t>
      </w:r>
    </w:p>
    <w:p w14:paraId="219F9CB3" w14:textId="6222B47A" w:rsidR="005A1484" w:rsidRDefault="005A1484" w:rsidP="005A1484">
      <w:pPr>
        <w:pStyle w:val="ListParagraph"/>
        <w:numPr>
          <w:ilvl w:val="1"/>
          <w:numId w:val="2"/>
        </w:numPr>
        <w:spacing w:line="240" w:lineRule="auto"/>
        <w:rPr>
          <w:rFonts w:ascii="Arial" w:hAnsi="Arial" w:cs="Arial"/>
        </w:rPr>
      </w:pPr>
    </w:p>
    <w:p w14:paraId="344BEA8E" w14:textId="0515D89C" w:rsidR="00041B30" w:rsidRDefault="0043596B" w:rsidP="00041B30">
      <w:pPr>
        <w:pStyle w:val="ListParagraph"/>
        <w:numPr>
          <w:ilvl w:val="0"/>
          <w:numId w:val="2"/>
        </w:numPr>
        <w:spacing w:line="240" w:lineRule="auto"/>
        <w:rPr>
          <w:rFonts w:ascii="Arial" w:hAnsi="Arial" w:cs="Arial"/>
        </w:rPr>
      </w:pPr>
      <w:r>
        <w:rPr>
          <w:rFonts w:ascii="Arial" w:hAnsi="Arial" w:cs="Arial"/>
        </w:rPr>
        <w:t xml:space="preserve">2: </w:t>
      </w:r>
      <w:r w:rsidR="00237A5E">
        <w:rPr>
          <w:rFonts w:ascii="Arial" w:hAnsi="Arial" w:cs="Arial"/>
        </w:rPr>
        <w:t>O</w:t>
      </w:r>
      <w:r w:rsidR="00041B30">
        <w:rPr>
          <w:rFonts w:ascii="Arial" w:hAnsi="Arial" w:cs="Arial"/>
        </w:rPr>
        <w:t>bservational study</w:t>
      </w:r>
    </w:p>
    <w:p w14:paraId="0E2E8630" w14:textId="5B7C7737" w:rsidR="005A1484" w:rsidRDefault="0043596B" w:rsidP="0043596B">
      <w:pPr>
        <w:pStyle w:val="ListParagraph"/>
        <w:numPr>
          <w:ilvl w:val="1"/>
          <w:numId w:val="2"/>
        </w:numPr>
        <w:spacing w:line="240" w:lineRule="auto"/>
        <w:rPr>
          <w:rFonts w:ascii="Arial" w:hAnsi="Arial" w:cs="Arial"/>
        </w:rPr>
      </w:pPr>
      <w:r>
        <w:rPr>
          <w:rFonts w:ascii="Arial" w:hAnsi="Arial" w:cs="Arial"/>
        </w:rPr>
        <w:t>Data collection involves survey</w:t>
      </w:r>
      <w:r w:rsidR="008054C9">
        <w:rPr>
          <w:rFonts w:ascii="Arial" w:hAnsi="Arial" w:cs="Arial"/>
        </w:rPr>
        <w:t>.</w:t>
      </w:r>
    </w:p>
    <w:p w14:paraId="28497019" w14:textId="5E17C17A" w:rsidR="0043596B" w:rsidRDefault="00237A5E" w:rsidP="0043596B">
      <w:pPr>
        <w:pStyle w:val="ListParagraph"/>
        <w:numPr>
          <w:ilvl w:val="1"/>
          <w:numId w:val="2"/>
        </w:numPr>
        <w:spacing w:line="240" w:lineRule="auto"/>
        <w:rPr>
          <w:rFonts w:ascii="Arial" w:hAnsi="Arial" w:cs="Arial"/>
        </w:rPr>
      </w:pPr>
      <w:r>
        <w:rPr>
          <w:rFonts w:ascii="Arial" w:hAnsi="Arial" w:cs="Arial"/>
        </w:rPr>
        <w:t>Ideally a</w:t>
      </w:r>
      <w:r w:rsidR="005A1484">
        <w:rPr>
          <w:rFonts w:ascii="Arial" w:hAnsi="Arial" w:cs="Arial"/>
        </w:rPr>
        <w:t>ssess at 2 time points approximately 12 months apart; anticipate change.</w:t>
      </w:r>
      <w:r w:rsidR="0043596B">
        <w:rPr>
          <w:rFonts w:ascii="Arial" w:hAnsi="Arial" w:cs="Arial"/>
        </w:rPr>
        <w:t xml:space="preserve"> </w:t>
      </w:r>
    </w:p>
    <w:p w14:paraId="5F721629" w14:textId="33C8C55F" w:rsidR="00041B30" w:rsidRDefault="008054C9" w:rsidP="0043596B">
      <w:pPr>
        <w:pStyle w:val="ListParagraph"/>
        <w:numPr>
          <w:ilvl w:val="1"/>
          <w:numId w:val="2"/>
        </w:numPr>
        <w:spacing w:line="240" w:lineRule="auto"/>
        <w:rPr>
          <w:rFonts w:ascii="Arial" w:hAnsi="Arial" w:cs="Arial"/>
        </w:rPr>
      </w:pPr>
      <w:r>
        <w:rPr>
          <w:rFonts w:ascii="Arial" w:hAnsi="Arial" w:cs="Arial"/>
        </w:rPr>
        <w:lastRenderedPageBreak/>
        <w:t>S</w:t>
      </w:r>
      <w:r w:rsidR="00237A5E">
        <w:rPr>
          <w:rFonts w:ascii="Arial" w:hAnsi="Arial" w:cs="Arial"/>
        </w:rPr>
        <w:t>etting -</w:t>
      </w:r>
      <w:r w:rsidR="00041B30" w:rsidRPr="0043596B">
        <w:rPr>
          <w:rFonts w:ascii="Arial" w:hAnsi="Arial" w:cs="Arial"/>
        </w:rPr>
        <w:t>safety net practices; community health clinics</w:t>
      </w:r>
    </w:p>
    <w:p w14:paraId="4D06FB1A" w14:textId="1E842DA6" w:rsidR="0043596B" w:rsidRDefault="00237A5E" w:rsidP="0043596B">
      <w:pPr>
        <w:pStyle w:val="ListParagraph"/>
        <w:numPr>
          <w:ilvl w:val="1"/>
          <w:numId w:val="2"/>
        </w:numPr>
        <w:spacing w:line="240" w:lineRule="auto"/>
        <w:rPr>
          <w:rFonts w:ascii="Arial" w:hAnsi="Arial" w:cs="Arial"/>
        </w:rPr>
      </w:pPr>
      <w:r>
        <w:rPr>
          <w:rFonts w:ascii="Arial" w:hAnsi="Arial" w:cs="Arial"/>
        </w:rPr>
        <w:t xml:space="preserve">Sample – primary care clinicians; &lt;who is </w:t>
      </w:r>
      <w:proofErr w:type="spellStart"/>
      <w:r>
        <w:rPr>
          <w:rFonts w:ascii="Arial" w:hAnsi="Arial" w:cs="Arial"/>
        </w:rPr>
        <w:t>knowledgable</w:t>
      </w:r>
      <w:proofErr w:type="spellEnd"/>
      <w:r>
        <w:rPr>
          <w:rFonts w:ascii="Arial" w:hAnsi="Arial" w:cs="Arial"/>
        </w:rPr>
        <w:t xml:space="preserve"> about the system&gt;</w:t>
      </w:r>
    </w:p>
    <w:p w14:paraId="7BC06233" w14:textId="4ABDF0EB" w:rsidR="00237A5E" w:rsidRDefault="00237A5E" w:rsidP="0043596B">
      <w:pPr>
        <w:pStyle w:val="ListParagraph"/>
        <w:numPr>
          <w:ilvl w:val="1"/>
          <w:numId w:val="2"/>
        </w:numPr>
        <w:spacing w:line="240" w:lineRule="auto"/>
        <w:rPr>
          <w:rFonts w:ascii="Arial" w:hAnsi="Arial" w:cs="Arial"/>
        </w:rPr>
      </w:pPr>
      <w:r>
        <w:rPr>
          <w:rFonts w:ascii="Arial" w:hAnsi="Arial" w:cs="Arial"/>
        </w:rPr>
        <w:t xml:space="preserve">Recruitment – potentially follow the strategy by </w:t>
      </w:r>
      <w:proofErr w:type="spellStart"/>
      <w:r>
        <w:rPr>
          <w:rFonts w:ascii="Arial" w:hAnsi="Arial" w:cs="Arial"/>
        </w:rPr>
        <w:t>Klabunde</w:t>
      </w:r>
      <w:proofErr w:type="spellEnd"/>
      <w:r>
        <w:rPr>
          <w:rFonts w:ascii="Arial" w:hAnsi="Arial" w:cs="Arial"/>
        </w:rPr>
        <w:t xml:space="preserve"> – mailed invitations and incentives, followed by phone call. </w:t>
      </w:r>
      <w:r w:rsidR="00B956C3">
        <w:rPr>
          <w:rFonts w:ascii="Arial" w:hAnsi="Arial" w:cs="Arial"/>
        </w:rPr>
        <w:t>Size and scope of that project is probably larger than we can do with CPCRN collaborative project.</w:t>
      </w:r>
    </w:p>
    <w:p w14:paraId="1BC3C56F" w14:textId="07BF073C" w:rsidR="00237A5E" w:rsidRDefault="00237A5E" w:rsidP="0043596B">
      <w:pPr>
        <w:pStyle w:val="ListParagraph"/>
        <w:numPr>
          <w:ilvl w:val="1"/>
          <w:numId w:val="2"/>
        </w:numPr>
        <w:spacing w:line="240" w:lineRule="auto"/>
        <w:rPr>
          <w:rFonts w:ascii="Arial" w:hAnsi="Arial" w:cs="Arial"/>
        </w:rPr>
      </w:pPr>
      <w:r>
        <w:rPr>
          <w:rFonts w:ascii="Arial" w:hAnsi="Arial" w:cs="Arial"/>
        </w:rPr>
        <w:t>Measures – &lt;we need input here&gt;</w:t>
      </w:r>
    </w:p>
    <w:p w14:paraId="09511C80" w14:textId="74ABC86A" w:rsidR="00237A5E" w:rsidRPr="0043596B" w:rsidRDefault="00237A5E" w:rsidP="0043596B">
      <w:pPr>
        <w:pStyle w:val="ListParagraph"/>
        <w:numPr>
          <w:ilvl w:val="1"/>
          <w:numId w:val="2"/>
        </w:numPr>
        <w:spacing w:line="240" w:lineRule="auto"/>
        <w:rPr>
          <w:rFonts w:ascii="Arial" w:hAnsi="Arial" w:cs="Arial"/>
        </w:rPr>
      </w:pPr>
      <w:r>
        <w:rPr>
          <w:rFonts w:ascii="Arial" w:hAnsi="Arial" w:cs="Arial"/>
        </w:rPr>
        <w:t xml:space="preserve">Analyses – descriptive analyses; </w:t>
      </w:r>
      <w:r w:rsidR="008E7148">
        <w:rPr>
          <w:rFonts w:ascii="Arial" w:hAnsi="Arial" w:cs="Arial"/>
        </w:rPr>
        <w:t>test associations clinician and practice characteristics of those who have adopted implemented vs. not adopted / implemented.</w:t>
      </w:r>
    </w:p>
    <w:p w14:paraId="5DE58714" w14:textId="7D34816A" w:rsidR="00041B30" w:rsidRDefault="008E7148" w:rsidP="00773D99">
      <w:pPr>
        <w:pStyle w:val="ListParagraph"/>
        <w:numPr>
          <w:ilvl w:val="0"/>
          <w:numId w:val="2"/>
        </w:numPr>
        <w:spacing w:line="240" w:lineRule="auto"/>
        <w:rPr>
          <w:rFonts w:ascii="Arial" w:hAnsi="Arial" w:cs="Arial"/>
        </w:rPr>
      </w:pPr>
      <w:r>
        <w:rPr>
          <w:rFonts w:ascii="Arial" w:hAnsi="Arial" w:cs="Arial"/>
        </w:rPr>
        <w:t xml:space="preserve">Timeline and initial steps </w:t>
      </w:r>
    </w:p>
    <w:p w14:paraId="2F2602B6" w14:textId="139F095C" w:rsidR="00773D99" w:rsidRDefault="008E7148" w:rsidP="008E7148">
      <w:pPr>
        <w:pStyle w:val="ListParagraph"/>
        <w:numPr>
          <w:ilvl w:val="1"/>
          <w:numId w:val="2"/>
        </w:numPr>
        <w:spacing w:line="240" w:lineRule="auto"/>
        <w:rPr>
          <w:rFonts w:ascii="Arial" w:hAnsi="Arial" w:cs="Arial"/>
        </w:rPr>
      </w:pPr>
      <w:r>
        <w:rPr>
          <w:rFonts w:ascii="Arial" w:hAnsi="Arial" w:cs="Arial"/>
        </w:rPr>
        <w:t>dete</w:t>
      </w:r>
      <w:r w:rsidR="00B956C3">
        <w:rPr>
          <w:rFonts w:ascii="Arial" w:hAnsi="Arial" w:cs="Arial"/>
        </w:rPr>
        <w:t xml:space="preserve">rmine sampling frames – regional/ state of </w:t>
      </w:r>
      <w:r>
        <w:rPr>
          <w:rFonts w:ascii="Arial" w:hAnsi="Arial" w:cs="Arial"/>
        </w:rPr>
        <w:t>PRCs vs. national survey</w:t>
      </w:r>
    </w:p>
    <w:p w14:paraId="0C69A751" w14:textId="0FA26241" w:rsidR="008E7148" w:rsidRDefault="008E7148" w:rsidP="008E7148">
      <w:pPr>
        <w:pStyle w:val="ListParagraph"/>
        <w:numPr>
          <w:ilvl w:val="1"/>
          <w:numId w:val="2"/>
        </w:numPr>
        <w:spacing w:line="240" w:lineRule="auto"/>
        <w:rPr>
          <w:rFonts w:ascii="Arial" w:hAnsi="Arial" w:cs="Arial"/>
        </w:rPr>
      </w:pPr>
      <w:r>
        <w:rPr>
          <w:rFonts w:ascii="Arial" w:hAnsi="Arial" w:cs="Arial"/>
        </w:rPr>
        <w:t>refine research questions / hypotheses</w:t>
      </w:r>
    </w:p>
    <w:p w14:paraId="7BFBC3CB" w14:textId="0DE1C283" w:rsidR="008E7148" w:rsidRDefault="008E7148" w:rsidP="008E7148">
      <w:pPr>
        <w:pStyle w:val="ListParagraph"/>
        <w:numPr>
          <w:ilvl w:val="1"/>
          <w:numId w:val="2"/>
        </w:numPr>
        <w:spacing w:line="240" w:lineRule="auto"/>
        <w:rPr>
          <w:rFonts w:ascii="Arial" w:hAnsi="Arial" w:cs="Arial"/>
        </w:rPr>
      </w:pPr>
      <w:r>
        <w:rPr>
          <w:rFonts w:ascii="Arial" w:hAnsi="Arial" w:cs="Arial"/>
        </w:rPr>
        <w:t xml:space="preserve">select measures / items </w:t>
      </w:r>
    </w:p>
    <w:p w14:paraId="63A00B63" w14:textId="2679A99A" w:rsidR="008E7148" w:rsidRDefault="00B956C3" w:rsidP="008E7148">
      <w:pPr>
        <w:pStyle w:val="ListParagraph"/>
        <w:numPr>
          <w:ilvl w:val="1"/>
          <w:numId w:val="2"/>
        </w:numPr>
        <w:spacing w:line="240" w:lineRule="auto"/>
        <w:rPr>
          <w:rFonts w:ascii="Arial" w:hAnsi="Arial" w:cs="Arial"/>
        </w:rPr>
      </w:pPr>
      <w:r>
        <w:rPr>
          <w:rFonts w:ascii="Arial" w:hAnsi="Arial" w:cs="Arial"/>
        </w:rPr>
        <w:t xml:space="preserve">refine </w:t>
      </w:r>
      <w:r w:rsidR="00BB503B">
        <w:rPr>
          <w:rFonts w:ascii="Arial" w:hAnsi="Arial" w:cs="Arial"/>
        </w:rPr>
        <w:t>protocols and IRBs</w:t>
      </w:r>
    </w:p>
    <w:p w14:paraId="538598CF" w14:textId="77777777" w:rsidR="00BB503B" w:rsidRDefault="00BB503B" w:rsidP="008E7148">
      <w:pPr>
        <w:pStyle w:val="ListParagraph"/>
        <w:numPr>
          <w:ilvl w:val="1"/>
          <w:numId w:val="2"/>
        </w:numPr>
        <w:spacing w:line="240" w:lineRule="auto"/>
        <w:rPr>
          <w:rFonts w:ascii="Arial" w:hAnsi="Arial" w:cs="Arial"/>
        </w:rPr>
      </w:pPr>
    </w:p>
    <w:p w14:paraId="6042CD24" w14:textId="77777777" w:rsidR="00773D99" w:rsidRDefault="00773D99" w:rsidP="00773D99">
      <w:pPr>
        <w:pStyle w:val="ListParagraph"/>
        <w:numPr>
          <w:ilvl w:val="0"/>
          <w:numId w:val="2"/>
        </w:numPr>
        <w:spacing w:line="240" w:lineRule="auto"/>
        <w:rPr>
          <w:rFonts w:ascii="Arial" w:hAnsi="Arial" w:cs="Arial"/>
        </w:rPr>
      </w:pPr>
      <w:r>
        <w:rPr>
          <w:rFonts w:ascii="Arial" w:hAnsi="Arial" w:cs="Arial"/>
        </w:rPr>
        <w:t>Resource Considerations</w:t>
      </w:r>
    </w:p>
    <w:p w14:paraId="102F6947" w14:textId="24CB4F11" w:rsidR="008E7148" w:rsidRDefault="00B956C3" w:rsidP="008E7148">
      <w:pPr>
        <w:pStyle w:val="ListParagraph"/>
        <w:numPr>
          <w:ilvl w:val="1"/>
          <w:numId w:val="2"/>
        </w:numPr>
        <w:spacing w:line="240" w:lineRule="auto"/>
        <w:rPr>
          <w:rFonts w:ascii="Arial" w:hAnsi="Arial" w:cs="Arial"/>
        </w:rPr>
      </w:pPr>
      <w:r>
        <w:rPr>
          <w:rFonts w:ascii="Arial" w:hAnsi="Arial" w:cs="Arial"/>
        </w:rPr>
        <w:t xml:space="preserve">cost of </w:t>
      </w:r>
      <w:r w:rsidR="008E7148">
        <w:rPr>
          <w:rFonts w:ascii="Arial" w:hAnsi="Arial" w:cs="Arial"/>
        </w:rPr>
        <w:t>mailing lists / web vs. paper survey.</w:t>
      </w:r>
      <w:r w:rsidR="00CE4601">
        <w:rPr>
          <w:rFonts w:ascii="Arial" w:hAnsi="Arial" w:cs="Arial"/>
        </w:rPr>
        <w:t xml:space="preserve"> Telephone interviews?</w:t>
      </w:r>
    </w:p>
    <w:p w14:paraId="1931F7F2" w14:textId="50C859C6" w:rsidR="00BB503B" w:rsidRDefault="00BB503B" w:rsidP="008E7148">
      <w:pPr>
        <w:pStyle w:val="ListParagraph"/>
        <w:numPr>
          <w:ilvl w:val="1"/>
          <w:numId w:val="2"/>
        </w:numPr>
        <w:spacing w:line="240" w:lineRule="auto"/>
        <w:rPr>
          <w:rFonts w:ascii="Arial" w:hAnsi="Arial" w:cs="Arial"/>
        </w:rPr>
      </w:pPr>
      <w:r>
        <w:rPr>
          <w:rFonts w:ascii="Arial" w:hAnsi="Arial" w:cs="Arial"/>
        </w:rPr>
        <w:t>incentives for participants</w:t>
      </w:r>
    </w:p>
    <w:p w14:paraId="2D01CB91" w14:textId="5B1EE7E8" w:rsidR="00BB503B" w:rsidRDefault="00BB503B" w:rsidP="008E7148">
      <w:pPr>
        <w:pStyle w:val="ListParagraph"/>
        <w:numPr>
          <w:ilvl w:val="1"/>
          <w:numId w:val="2"/>
        </w:numPr>
        <w:spacing w:line="240" w:lineRule="auto"/>
        <w:rPr>
          <w:rFonts w:ascii="Arial" w:hAnsi="Arial" w:cs="Arial"/>
        </w:rPr>
      </w:pPr>
      <w:r>
        <w:rPr>
          <w:rFonts w:ascii="Arial" w:hAnsi="Arial" w:cs="Arial"/>
        </w:rPr>
        <w:t xml:space="preserve">staff and effort to achieve 50% response rate like </w:t>
      </w:r>
      <w:proofErr w:type="spellStart"/>
      <w:r>
        <w:rPr>
          <w:rFonts w:ascii="Arial" w:hAnsi="Arial" w:cs="Arial"/>
        </w:rPr>
        <w:t>Klabunde</w:t>
      </w:r>
      <w:proofErr w:type="spellEnd"/>
      <w:r>
        <w:rPr>
          <w:rFonts w:ascii="Arial" w:hAnsi="Arial" w:cs="Arial"/>
        </w:rPr>
        <w:t xml:space="preserve">? Used </w:t>
      </w:r>
      <w:proofErr w:type="spellStart"/>
      <w:r>
        <w:rPr>
          <w:rFonts w:ascii="Arial" w:hAnsi="Arial" w:cs="Arial"/>
        </w:rPr>
        <w:t>Westat</w:t>
      </w:r>
      <w:proofErr w:type="spellEnd"/>
      <w:r>
        <w:rPr>
          <w:rFonts w:ascii="Arial" w:hAnsi="Arial" w:cs="Arial"/>
        </w:rPr>
        <w:t>?</w:t>
      </w:r>
    </w:p>
    <w:p w14:paraId="1F17DA53" w14:textId="4554D142" w:rsidR="00BB503B" w:rsidRDefault="00BB503B" w:rsidP="008E7148">
      <w:pPr>
        <w:pStyle w:val="ListParagraph"/>
        <w:numPr>
          <w:ilvl w:val="1"/>
          <w:numId w:val="2"/>
        </w:numPr>
        <w:spacing w:line="240" w:lineRule="auto"/>
        <w:rPr>
          <w:rFonts w:ascii="Arial" w:hAnsi="Arial" w:cs="Arial"/>
        </w:rPr>
      </w:pPr>
      <w:r>
        <w:rPr>
          <w:rFonts w:ascii="Arial" w:hAnsi="Arial" w:cs="Arial"/>
        </w:rPr>
        <w:t>statistician for sampling and analysis</w:t>
      </w:r>
    </w:p>
    <w:p w14:paraId="4BB3A1D9" w14:textId="77777777" w:rsidR="00BB503B" w:rsidRPr="007D7967" w:rsidRDefault="00BB503B" w:rsidP="008E7148">
      <w:pPr>
        <w:pStyle w:val="ListParagraph"/>
        <w:numPr>
          <w:ilvl w:val="1"/>
          <w:numId w:val="2"/>
        </w:numPr>
        <w:spacing w:line="240" w:lineRule="auto"/>
        <w:rPr>
          <w:rFonts w:ascii="Arial" w:hAnsi="Arial" w:cs="Arial"/>
        </w:rPr>
      </w:pPr>
    </w:p>
    <w:p w14:paraId="7DC4D3C9" w14:textId="77777777" w:rsidR="00773D99" w:rsidRPr="007D7967" w:rsidRDefault="00773D99" w:rsidP="00773D99">
      <w:pPr>
        <w:spacing w:line="240" w:lineRule="auto"/>
        <w:rPr>
          <w:rFonts w:ascii="Arial" w:hAnsi="Arial" w:cs="Arial"/>
        </w:rPr>
      </w:pPr>
      <w:r w:rsidRPr="007D7967">
        <w:rPr>
          <w:rFonts w:ascii="Arial" w:hAnsi="Arial" w:cs="Arial"/>
          <w:u w:val="single"/>
        </w:rPr>
        <w:t>Cross-Center Project Criteria</w:t>
      </w:r>
      <w:r>
        <w:rPr>
          <w:rFonts w:ascii="Arial" w:hAnsi="Arial" w:cs="Arial"/>
        </w:rPr>
        <w:t xml:space="preserve"> </w:t>
      </w:r>
      <w:r w:rsidRPr="007D7967">
        <w:rPr>
          <w:rFonts w:ascii="Arial" w:hAnsi="Arial" w:cs="Arial"/>
          <w:i/>
          <w:sz w:val="20"/>
        </w:rPr>
        <w:t>(briefly describe how the proposed project responds to the review criteria)</w:t>
      </w:r>
    </w:p>
    <w:p w14:paraId="02FDD3F0" w14:textId="77777777" w:rsidR="00773D99" w:rsidRDefault="00773D99" w:rsidP="00773D99">
      <w:pPr>
        <w:pStyle w:val="ListParagraph"/>
        <w:numPr>
          <w:ilvl w:val="0"/>
          <w:numId w:val="1"/>
        </w:numPr>
        <w:rPr>
          <w:rFonts w:ascii="Arial" w:hAnsi="Arial" w:cs="Arial"/>
        </w:rPr>
      </w:pPr>
      <w:r w:rsidRPr="007D7967">
        <w:rPr>
          <w:rFonts w:ascii="Arial" w:hAnsi="Arial" w:cs="Arial"/>
        </w:rPr>
        <w:t>Significance</w:t>
      </w:r>
      <w:r>
        <w:rPr>
          <w:rFonts w:ascii="Arial" w:hAnsi="Arial" w:cs="Arial"/>
        </w:rPr>
        <w:t>:  co</w:t>
      </w:r>
      <w:r w:rsidRPr="007D7967">
        <w:rPr>
          <w:rFonts w:ascii="Arial" w:hAnsi="Arial" w:cs="Arial"/>
        </w:rPr>
        <w:t>uld this project significantly accelerate the implementation of evidence-based cancer control?</w:t>
      </w:r>
    </w:p>
    <w:p w14:paraId="604FB65C" w14:textId="63631921" w:rsidR="0022132C" w:rsidRPr="0022132C" w:rsidRDefault="008E465B" w:rsidP="0022132C">
      <w:pPr>
        <w:rPr>
          <w:rFonts w:ascii="Arial" w:hAnsi="Arial" w:cs="Arial"/>
        </w:rPr>
      </w:pPr>
      <w:r>
        <w:rPr>
          <w:rFonts w:ascii="Arial" w:hAnsi="Arial" w:cs="Arial"/>
        </w:rPr>
        <w:t>This project will address</w:t>
      </w:r>
      <w:r w:rsidR="006813A6">
        <w:rPr>
          <w:rFonts w:ascii="Arial" w:hAnsi="Arial" w:cs="Arial"/>
        </w:rPr>
        <w:t xml:space="preserve"> several </w:t>
      </w:r>
      <w:r>
        <w:rPr>
          <w:rFonts w:ascii="Arial" w:hAnsi="Arial" w:cs="Arial"/>
        </w:rPr>
        <w:t xml:space="preserve">key </w:t>
      </w:r>
      <w:r w:rsidR="006813A6">
        <w:rPr>
          <w:rFonts w:ascii="Arial" w:hAnsi="Arial" w:cs="Arial"/>
        </w:rPr>
        <w:t>domains of cancer control implementation science. While the NLST is one of the most well executed clinical t</w:t>
      </w:r>
      <w:r>
        <w:rPr>
          <w:rFonts w:ascii="Arial" w:hAnsi="Arial" w:cs="Arial"/>
        </w:rPr>
        <w:t xml:space="preserve">rials ever conducted </w:t>
      </w:r>
      <w:r w:rsidR="006813A6">
        <w:rPr>
          <w:rFonts w:ascii="Arial" w:hAnsi="Arial" w:cs="Arial"/>
        </w:rPr>
        <w:t xml:space="preserve">and </w:t>
      </w:r>
      <w:r>
        <w:rPr>
          <w:rFonts w:ascii="Arial" w:hAnsi="Arial" w:cs="Arial"/>
        </w:rPr>
        <w:t xml:space="preserve">it </w:t>
      </w:r>
      <w:r w:rsidR="006813A6">
        <w:rPr>
          <w:rFonts w:ascii="Arial" w:hAnsi="Arial" w:cs="Arial"/>
        </w:rPr>
        <w:t xml:space="preserve">was stopped early due to the relative mortality benefit observed in the intervention group, the implementation of lung cancer screening into the real-world practice setting provides </w:t>
      </w:r>
      <w:r>
        <w:rPr>
          <w:rFonts w:ascii="Arial" w:hAnsi="Arial" w:cs="Arial"/>
        </w:rPr>
        <w:t>enormous challenges. First, population-level screening is expensive due to both the expense of screening with LDCT scans as well as the costs associated with follow-up imaging and procedures. This cost also is likely to compete with commitment of resources to smoking cessation, which has been shown to be a highly cost-effective (and even cost-saving) approach to reducing lung cancer mortality as well as morbidity and mortality associated with other smoking-related diseases.</w:t>
      </w:r>
      <w:r w:rsidR="00F54606">
        <w:rPr>
          <w:rFonts w:ascii="Arial" w:hAnsi="Arial" w:cs="Arial"/>
        </w:rPr>
        <w:fldChar w:fldCharType="begin" w:fldLock="1"/>
      </w:r>
      <w:r w:rsidR="008762F3">
        <w:rPr>
          <w:rFonts w:ascii="Arial" w:hAnsi="Arial" w:cs="Arial"/>
        </w:rPr>
        <w:instrText>ADDIN CSL_CITATION { "citationItems" : [ { "id" : "ITEM-1", "itemData" : { "DOI" : "10.2165/11590120-000000000-00000", "ISBN" : "1179-2027 (Electronic)\\r1170-7690 (Linking)", "ISSN" : "11707690", "PMID" : "22591112", "abstract" : "BACKGROUND: Smoking is probably the most important among preventable health risks. Health economic evaluation of smoking-cessation interventions, applying a lifetime perspective, is made possible by available epidemiological knowledge. The well established method of performing cost-effectiveness analyses of smoking-cessation interventions involves mathematical modelling (both deterministic and stochastic) of future events important for cost effectiveness. OBJECTIVES: This study surveys cost-effectiveness analyses of smoking cessation, with a particular focus on the mathematical modelling and simulation analyses performed. DATA SOURCES: A systematic literature search was performed using the databases MEDLINE, Econlit and Academic Search Complete. STUDY SELECTION: Health economic evaluations, published as full-length journal articles, were searched for. RESULTS: 423 studies were identified and 78 were finally included, of which 30 were assessed as being highly relevant, based on the application of simulation modelling. CONCLUSIONS: In general, studies are well performed as regards modelling. Common weaknesses include reporting of modelling details; validation of used simulation models; and the handling of structural uncertainty and different types of heterogeneity.", "author" : [ { "dropping-particle" : "", "family" : "Bolin", "given" : "Kristian", "non-dropping-particle" : "", "parse-names" : false, "suffix" : "" } ], "container-title" : "PharmacoEconomics", "id" : "ITEM-1", "issued" : { "date-parts" : [ [ "2012" ] ] }, "page" : "551-564", "title" : "Economic evaluation of smoking-cessation therapies: A critical and systematic review of simulation models", "type" : "article", "volume" : "30" }, "uris" : [ "http://www.mendeley.com/documents/?uuid=fa412e2e-076b-4471-8b9a-6fd86e629cf9" ] }, { "id" : "ITEM-2", "itemData" : { "DOI" : "10.1146/annurev-publhealth-031811-124553", "ISBN" : "1545-2093 (Electronic)\\r0163-7525 (Linking)", "ISSN" : "0163-7525", "PMID" : "22224889", "abstract" : "Economic evaluations are an important tool to improve our understanding of the costs and effects of health care services and to create sustainable health care systems. This article critically assesses empirical evidence from economic evaluations of pharmaco- and behavioral therapies for smoking cessation. A comprehensive literature review of PubMed and the British National Health Service Economic Evaluation Database was conducted. The search identified 15 articles on nicotine-based pharmacotherapies, 12 articles on nonnicotine based pharmacotherapies, no articles on selegiline, and 10 articles on brief counseling for smoking cessation treatment. Results show that both pharmaco- and behavioral therapies for smoking cessation are cost-effective or even cost-saving. The review highlights several shortcomings in methodology and a lack of standardization of current economic evaluations. Efforts to improve methodology will help make future studies more comparable and increase the evidence base so that such evaluations can be more useful to public health practitioners and policy makers.", "author" : [ { "dropping-particle" : "", "family" : "Ruger", "given" : "Jennifer Prah", "non-dropping-particle" : "", "parse-names" : false, "suffix" : "" }, { "dropping-particle" : "", "family" : "Lazar", "given" : "Christina M.", "non-dropping-particle" : "", "parse-names" : false, "suffix" : "" } ], "container-title" : "Annual Review of Public Health", "id" : "ITEM-2", "issued" : { "date-parts" : [ [ "2012" ] ] }, "page" : "279-305", "title" : "Economic Evaluation of Pharmaco- and Behavioral Therapies for Smoking Cessation: A Critical and Systematic Review of Empirical Research", "type" : "article", "volume" : "33" }, "uris" : [ "http://www.mendeley.com/documents/?uuid=1f7b4ee1-86ee-462f-bfe3-baa8a2ebfeb9" ] }, { "id" : "ITEM-3", "itemData" : { "DOI" : "10.1111/j.1360-0443.2008.02167.x", "ISBN" : "0965-2140", "ISSN" : "09652140", "PMID" : "18412763", "abstract" : "AIMS: Smoking cessation programs are highly cost-effective. The cost-effectiveness of programs for psychiatric patients may be affected by differences in cost, efficacy, survival and quality of life. We evaluated cost-effectiveness of a program for smokers being treated for depression. DESIGN: A randomized trial compared brief contact to a stepped smoking cessation program in 322 cigarette smoking mental health out-patients. We determined the intervention's direct cost. Because smoking cessation may affect short-term use of mental health care, we used administrative databases and self-report to find mental health-care cost. FINDINGS: The 163 individuals randomized to stepped care received an average of $346 of smoking cessation services, including $221 for computer-mediated assessments of readiness to quit, and $124 for counseling, nicotine replacement therapy and bupropion. The cessation program was used by 53 participants. Total cost of smoking cessation and mental health services was $4805 in the stepped care group and $4173 in the brief-contact care group (not significantly different). After 18 months of follow-up, the stepped care group had 5.5% greater abstinence from smoking. Smoking cessation services cost $6204 per successful quit. Cessation services and mental health care cost was $11 496 per successful quit. CONCLUSION: If smoking cessation yields 1.2 years additional life, the cessation services cost $5170 per life-year, and cessation services and mental health care cost $9580 per life-year. Even if quitting does not increase survival of depressed individuals as well as in other smokers, the stepped care intervention is likely to be regarded as cost-effective.", "author" : [ { "dropping-particle" : "", "family" : "Barnett", "given" : "Paul G.", "non-dropping-particle" : "", "parse-names" : false, "suffix" : "" }, { "dropping-particle" : "", "family" : "Wong", "given" : "Wynnie", "non-dropping-particle" : "", "parse-names" : false, "suffix" : "" }, { "dropping-particle" : "", "family" : "Hall", "given" : "Sharon", "non-dropping-particle" : "", "parse-names" : false, "suffix" : "" } ], "container-title" : "Addiction", "id" : "ITEM-3", "issued" : { "date-parts" : [ [ "2008" ] ] }, "page" : "834-840", "title" : "The cost-effectiveness of a smoking cessation program for out-patients in treatment for depression", "type" : "article-journal", "volume" : "103" }, "uris" : [ "http://www.mendeley.com/documents/?uuid=23265d4a-caeb-4cee-9fc1-d971eefc6d8b" ] }, { "id" : "ITEM-4", "itemData" : { "DOI" : "10.1056/NEJM199809033391006", "ISSN" : "0028-4793", "PMID" : "9725926", "abstract" : "BACKGROUND: Lack of information about the effect of insurance coverage on the demand for and use of smoking-cessation services has prevented widescale adoption of coverage for such services. METHODS: In a longitudinal, natural experiment, we compared the use and cost effectiveness of three forms of coverage with those of a standard form of coverage for smoking-cessation services that included a behavioral program and nicotine-replacement therapy. The study involved seven employers and a total of 90,005 adult enrollees. The standard plan offered 50 percent coverage of the behavioral program and full coverage of nicotine-replacement therapy. The other plans offered 50 percent coverage of both the behavioral program and nicotine-replacement therapy (reduced coverage), full coverage of the behavioral program and 50 percent coverage of nicotine-replacement therapy (flipped coverage), or full coverage of both the behavioral program and nicotine-replacement therapy. RESULTS: Estimated annual rates of use of smoking-cessation services ranged from 2.4 percent (among smokers with reduced coverage) to 10 percent (among those with full coverage). Smoking-cessation rates ranged from 28 percent (among users with full coverage) to 38 percent (among those with standard coverage). The estimated percentage of all smokers who would quit smoking per year as a result of using the services ranged from 0.7 percent (with reduced coverage) to 2.8 percent (with full coverage). The average cost to the health plan per user who quit smoking ranged from $797 (with standard coverage) to $1,171 (with full coverage). The annual cost per smoker ranged from $6 (with reduced coverage) to $33 (with full coverage). The annual cost per enrollee ranged from $0.89 (with reduced coverage) to $4.92 (with full coverage). CONCLUSIONS: Use of smoking-cessation services varies according to the extent of coverage, with the highest rates of use among smokers with full coverage. Although the rate of smoking cessation among the benefit users with full coverage was lower than the rates among users with plans requiring copayments, the effect on the overall prevalence of smoking was greater with full coverage than with the cost-sharing plans.", "author" : [ { "dropping-particle" : "", "family" : "Curry", "given" : "S J", "non-dropping-particle" : "", "parse-names" : false, "suffix" : "" }, { "dropping-particle" : "", "family" : "Grothaus", "given" : "L C", "non-dropping-particle" : "", "parse-names" : false, "suffix" : "" }, { "dropping-particle" : "", "family" : "McAfee", "given" : "T", "non-dropping-particle" : "", "parse-names" : false, "suffix" : "" }, { "dropping-particle" : "", "family" : "Pabiniak", "given" : "C", "non-dropping-particle" : "", "parse-names" : false, "suffix" : "" } ], "container-title" : "The New England journal of medicine", "id" : "ITEM-4", "issued" : { "date-parts" : [ [ "1998" ] ] }, "page" : "673-679", "title" : "Use and cost effectiveness of smoking-cessation services under four insurance plans in a health maintenance organization.", "type" : "article-journal", "volume" : "339" }, "uris" : [ "http://www.mendeley.com/documents/?uuid=7a17a06a-672d-4b6d-a040-d43a2230c7ea" ] } ], "mendeley" : { "formattedCitation" : "(Barnett, Wong, &amp; Hall, 2008; Bolin, 2012; Curry, Grothaus, McAfee, &amp; Pabiniak, 1998; Ruger &amp; Lazar, 2012)", "plainTextFormattedCitation" : "(Barnett, Wong, &amp; Hall, 2008; Bolin, 2012; Curry, Grothaus, McAfee, &amp; Pabiniak, 1998; Ruger &amp; Lazar, 2012)", "previouslyFormattedCitation" : "(Barnett, Wong, &amp; Hall, 2008; Bolin, 2012; Curry, Grothaus, McAfee, &amp; Pabiniak, 1998; Ruger &amp; Lazar, 2012)" }, "properties" : { "noteIndex" : 0 }, "schema" : "https://github.com/citation-style-language/schema/raw/master/csl-citation.json" }</w:instrText>
      </w:r>
      <w:r w:rsidR="00F54606">
        <w:rPr>
          <w:rFonts w:ascii="Arial" w:hAnsi="Arial" w:cs="Arial"/>
        </w:rPr>
        <w:fldChar w:fldCharType="separate"/>
      </w:r>
      <w:r w:rsidR="00F54606" w:rsidRPr="00F54606">
        <w:rPr>
          <w:rFonts w:ascii="Arial" w:hAnsi="Arial" w:cs="Arial"/>
          <w:noProof/>
        </w:rPr>
        <w:t>(Barnett, Wong, &amp; Hall, 2008; Bolin, 2012; Curry, Grothaus, McAfee, &amp; Pabiniak, 1998; Ruger &amp; Lazar, 2012)</w:t>
      </w:r>
      <w:r w:rsidR="00F54606">
        <w:rPr>
          <w:rFonts w:ascii="Arial" w:hAnsi="Arial" w:cs="Arial"/>
        </w:rPr>
        <w:fldChar w:fldCharType="end"/>
      </w:r>
      <w:r>
        <w:rPr>
          <w:rFonts w:ascii="Arial" w:hAnsi="Arial" w:cs="Arial"/>
        </w:rPr>
        <w:t xml:space="preserve"> Understanding how health systems and clinics navigate cancer control strategies under resource constraints is a critical priority for</w:t>
      </w:r>
      <w:r w:rsidR="008762F3">
        <w:rPr>
          <w:rFonts w:ascii="Arial" w:hAnsi="Arial" w:cs="Arial"/>
        </w:rPr>
        <w:t xml:space="preserve"> the</w:t>
      </w:r>
      <w:r>
        <w:rPr>
          <w:rFonts w:ascii="Arial" w:hAnsi="Arial" w:cs="Arial"/>
        </w:rPr>
        <w:t xml:space="preserve"> field of implementation science.</w:t>
      </w:r>
      <w:r w:rsidR="008762F3">
        <w:rPr>
          <w:rFonts w:ascii="Arial" w:hAnsi="Arial" w:cs="Arial"/>
        </w:rPr>
        <w:t xml:space="preserve">  Additionally, identification of the target population and appropriate marketing and education of providers and patients will be critical to effective implementation. For example, only 7 million of the 94 million current and former smokers in the U.S. meet the eligibility criteria for USPSTF’s recommendation based on the NLST trial.</w:t>
      </w:r>
      <w:r w:rsidR="008762F3">
        <w:rPr>
          <w:rFonts w:ascii="Arial" w:hAnsi="Arial" w:cs="Arial"/>
        </w:rPr>
        <w:fldChar w:fldCharType="begin" w:fldLock="1"/>
      </w:r>
      <w:r w:rsidR="008762F3">
        <w:rPr>
          <w:rFonts w:ascii="Arial" w:hAnsi="Arial" w:cs="Arial"/>
        </w:rPr>
        <w:instrText>ADDIN CSL_CITATION { "citationItems" : [ { "id" : "ITEM-1", "itemData" : { "ISSN" : "0002-838X", "author" : [ { "dropping-particle" : "", "family" : "Gates", "given" : "Thomas J.", "non-dropping-particle" : "", "parse-names" : false, "suffix" : "" } ], "container-title" : "American Family Physician", "id" : "ITEM-1", "issue" : "9", "issued" : { "date-parts" : [ [ "2014" ] ] }, "page" : "625-631", "publisher" : "American Family Physician", "title" : "Screening for Cancer : Concepts and Controversies", "type" : "article-journal", "volume" : "90" }, "uris" : [ "http://www.mendeley.com/documents/?uuid=70c21da4-4dbb-4fd6-b379-c9a2afa40e1d" ] } ], "mendeley" : { "formattedCitation" : "(Gates, 2014)", "plainTextFormattedCitation" : "(Gates, 2014)", "previouslyFormattedCitation" : "(Gates, 2014)" }, "properties" : { "noteIndex" : 0 }, "schema" : "https://github.com/citation-style-language/schema/raw/master/csl-citation.json" }</w:instrText>
      </w:r>
      <w:r w:rsidR="008762F3">
        <w:rPr>
          <w:rFonts w:ascii="Arial" w:hAnsi="Arial" w:cs="Arial"/>
        </w:rPr>
        <w:fldChar w:fldCharType="separate"/>
      </w:r>
      <w:r w:rsidR="008762F3" w:rsidRPr="008762F3">
        <w:rPr>
          <w:rFonts w:ascii="Arial" w:hAnsi="Arial" w:cs="Arial"/>
          <w:noProof/>
        </w:rPr>
        <w:t>(Gates, 2014)</w:t>
      </w:r>
      <w:r w:rsidR="008762F3">
        <w:rPr>
          <w:rFonts w:ascii="Arial" w:hAnsi="Arial" w:cs="Arial"/>
        </w:rPr>
        <w:fldChar w:fldCharType="end"/>
      </w:r>
      <w:r w:rsidR="008762F3">
        <w:rPr>
          <w:rFonts w:ascii="Arial" w:hAnsi="Arial" w:cs="Arial"/>
        </w:rPr>
        <w:t xml:space="preserve"> Extending screening to individuals who do not meet the risk criteria is expected to offer very little benefit in terms of reducing lung cancer mortality but will expose those individuals to the harms of working up indeterminate and incidental findings.</w:t>
      </w:r>
      <w:r w:rsidR="008762F3">
        <w:rPr>
          <w:rFonts w:ascii="Arial" w:hAnsi="Arial" w:cs="Arial"/>
        </w:rPr>
        <w:fldChar w:fldCharType="begin" w:fldLock="1"/>
      </w:r>
      <w:r w:rsidR="003262EE">
        <w:rPr>
          <w:rFonts w:ascii="Arial" w:hAnsi="Arial" w:cs="Arial"/>
        </w:rPr>
        <w:instrText>ADDIN CSL_CITATION { "citationItems" : [ { "id" : "ITEM-1", "itemData" : { "DOI" : "10.1056/NEJMoa1211776", "ISBN" : "1533-4406 (Electronic)\\r0028-4793 (Linking)", "ISSN" : "1533-4406", "PMID" : "23425165", "abstract" : "BACKGROUND: The National Lung Screening Trial (NLST) used risk factors for lung cancer (e.g., \u226530 pack-years of smoking and &lt;15 years since quitting) as selection criteria for lung-cancer screening. Use of an accurate model that incorporates additional risk factors to select persons for screening may identify more persons who have lung cancer or in whom lung cancer will develop.\\n\\nMETHODS: We modified the 2011 lung-cancer risk-prediction model from our Prostate, Lung, Colorectal, and Ovarian (PLCO) Cancer Screening Trial to ensure applicability to NLST data; risk was the probability of a diagnosis of lung cancer during the 6-year study period. We developed and validated the model (PLCO(M2012)) with data from the 80,375 persons in the PLCO control and intervention groups who had ever smoked. Discrimination (area under the receiver-operating-characteristic curve [AUC]) and calibration were assessed. In the validation data set, 14,144 of 37,332 persons (37.9%) met NLST criteria. For comparison, 14,144 highest-risk persons were considered positive (eligible for screening) according to PLCO(M2012) criteria. We compared the accuracy of PLCO(M2012) criteria with NLST criteria to detect lung cancer. Cox models were used to evaluate whether the reduction in mortality among 53,202 persons undergoing low-dose computed tomographic screening in the NLST differed according to risk.\\n\\nRESULTS: The AUC was 0.803 in the development data set and 0.797 in the validation data set. As compared with NLST criteria, PLCO(M2012) criteria had improved sensitivity (83.0% vs. 71.1%, P&lt;0.001) and positive predictive value (4.0% vs. 3.4%, P=0.01), without loss of specificity (62.9% and. 62.7%, respectively; P=0.54); 41.3% fewer lung cancers were missed. The NLST screening effect did not vary according to PLCO(M2012) risk (P=0.61 for interaction).\\n\\nCONCLUSIONS: The use of the PLCO(M2012) model was more sensitive than the NLST criteria for lung-cancer detection.", "author" : [ { "dropping-particle" : "", "family" : "Tammem\u00e4gi", "given" : "Martin C", "non-dropping-particle" : "", "parse-names" : false, "suffix" : "" }, { "dropping-particle" : "", "family" : "Katki", "given" : "Hormuzd a", "non-dropping-particle" : "", "parse-names" : false, "suffix" : "" }, { "dropping-particle" : "", "family" : "Hocking", "given" : "William G", "non-dropping-particle" : "", "parse-names" : false, "suffix" : "" }, { "dropping-particle" : "", "family" : "Church", "given" : "Timothy R", "non-dropping-particle" : "", "parse-names" : false, "suffix" : "" }, { "dropping-particle" : "", "family" : "Caporaso", "given" : "Neil", "non-dropping-particle" : "", "parse-names" : false, "suffix" : "" }, { "dropping-particle" : "", "family" : "Kvale", "given" : "Paul a", "non-dropping-particle" : "", "parse-names" : false, "suffix" : "" }, { "dropping-particle" : "", "family" : "Chaturvedi", "given" : "Anil K", "non-dropping-particle" : "", "parse-names" : false, "suffix" : "" }, { "dropping-particle" : "", "family" : "Silvestri", "given" : "Gerard a", "non-dropping-particle" : "", "parse-names" : false, "suffix" : "" }, { "dropping-particle" : "", "family" : "Riley", "given" : "Tom L", "non-dropping-particle" : "", "parse-names" : false, "suffix" : "" }, { "dropping-particle" : "", "family" : "Commins", "given" : "John", "non-dropping-particle" : "", "parse-names" : false, "suffix" : "" }, { "dropping-particle" : "", "family" : "Berg", "given" : "Christine D", "non-dropping-particle" : "", "parse-names" : false, "suffix" : "" } ], "container-title" : "The New England journal of medicine", "id" : "ITEM-1", "issued" : { "date-parts" : [ [ "2013" ] ] }, "page" : "728-36", "title" : "Selection criteria for lung-cancer screening.", "type" : "article-journal", "volume" : "368" }, "uris" : [ "http://www.mendeley.com/documents/?uuid=fb553319-d874-4e59-a2c7-2885a5104c6b" ] } ], "mendeley" : { "formattedCitation" : "(Tammem\u00e4gi et al., 2013)", "plainTextFormattedCitation" : "(Tammem\u00e4gi et al., 2013)", "previouslyFormattedCitation" : "(Tammem\u00e4gi et al., 2013)" }, "properties" : { "noteIndex" : 0 }, "schema" : "https://github.com/citation-style-language/schema/raw/master/csl-citation.json" }</w:instrText>
      </w:r>
      <w:r w:rsidR="008762F3">
        <w:rPr>
          <w:rFonts w:ascii="Arial" w:hAnsi="Arial" w:cs="Arial"/>
        </w:rPr>
        <w:fldChar w:fldCharType="separate"/>
      </w:r>
      <w:r w:rsidR="008762F3" w:rsidRPr="008762F3">
        <w:rPr>
          <w:rFonts w:ascii="Arial" w:hAnsi="Arial" w:cs="Arial"/>
          <w:noProof/>
        </w:rPr>
        <w:t>(Tammemägi et al., 2013)</w:t>
      </w:r>
      <w:r w:rsidR="008762F3">
        <w:rPr>
          <w:rFonts w:ascii="Arial" w:hAnsi="Arial" w:cs="Arial"/>
        </w:rPr>
        <w:fldChar w:fldCharType="end"/>
      </w:r>
      <w:r w:rsidR="008762F3">
        <w:rPr>
          <w:rFonts w:ascii="Arial" w:hAnsi="Arial" w:cs="Arial"/>
        </w:rPr>
        <w:t xml:space="preserve"> The approaches that health systems and providers take to disseminating screening will be critical to ensuring offering screening leads to benefits observed in the NLST and does not inadvertently lead to unnecessary harms. Third, </w:t>
      </w:r>
      <w:r w:rsidR="00516B9C">
        <w:rPr>
          <w:rFonts w:ascii="Arial" w:hAnsi="Arial" w:cs="Arial"/>
        </w:rPr>
        <w:t>the requirements proposed</w:t>
      </w:r>
      <w:r w:rsidR="008762F3">
        <w:rPr>
          <w:rFonts w:ascii="Arial" w:hAnsi="Arial" w:cs="Arial"/>
        </w:rPr>
        <w:t xml:space="preserve"> by CMS for coverage of LDCT screening for patients over age 65 are </w:t>
      </w:r>
      <w:r w:rsidR="008762F3">
        <w:rPr>
          <w:rFonts w:ascii="Arial" w:hAnsi="Arial" w:cs="Arial"/>
        </w:rPr>
        <w:lastRenderedPageBreak/>
        <w:t>groundbreaking in their attempt to ensure a new heal</w:t>
      </w:r>
      <w:r w:rsidR="00516B9C">
        <w:rPr>
          <w:rFonts w:ascii="Arial" w:hAnsi="Arial" w:cs="Arial"/>
        </w:rPr>
        <w:t xml:space="preserve">thcare technology is leading to its expected benefit. This paradigm-changing requirement by CMS will receive considerable scrutiny as it is implemented into clinical practice, as the burden of these requirements are assessed and the impact they have on the dissemination and reach of the lung cancer screening. Additionally, ten </w:t>
      </w:r>
      <w:r w:rsidR="006813A6">
        <w:rPr>
          <w:rFonts w:ascii="Arial" w:hAnsi="Arial" w:cs="Arial"/>
        </w:rPr>
        <w:t>implementation</w:t>
      </w:r>
      <w:r w:rsidR="00E35EDC">
        <w:rPr>
          <w:rFonts w:ascii="Arial" w:hAnsi="Arial" w:cs="Arial"/>
        </w:rPr>
        <w:t xml:space="preserve"> components of </w:t>
      </w:r>
      <w:r w:rsidR="006813A6">
        <w:rPr>
          <w:rFonts w:ascii="Arial" w:hAnsi="Arial" w:cs="Arial"/>
        </w:rPr>
        <w:t xml:space="preserve">high quality </w:t>
      </w:r>
      <w:r w:rsidR="00516B9C">
        <w:rPr>
          <w:rFonts w:ascii="Arial" w:hAnsi="Arial" w:cs="Arial"/>
        </w:rPr>
        <w:t xml:space="preserve">cancer </w:t>
      </w:r>
      <w:r w:rsidR="006813A6">
        <w:rPr>
          <w:rFonts w:ascii="Arial" w:hAnsi="Arial" w:cs="Arial"/>
        </w:rPr>
        <w:t>screening have been identified.</w:t>
      </w:r>
      <w:r w:rsidR="006813A6">
        <w:rPr>
          <w:rFonts w:ascii="Arial" w:hAnsi="Arial" w:cs="Arial"/>
        </w:rPr>
        <w:fldChar w:fldCharType="begin" w:fldLock="1"/>
      </w:r>
      <w:r w:rsidR="006813A6">
        <w:rPr>
          <w:rFonts w:ascii="Arial" w:hAnsi="Arial" w:cs="Arial"/>
        </w:rPr>
        <w:instrText>ADDIN CSL_CITATION { "citationItems" : [ { "id" : "ITEM-1", "itemData" : { "author" : [ { "dropping-particle" : "", "family" : "Tanner", "given" : "Nichole T", "non-dropping-particle" : "", "parse-names" : false, "suffix" : "" }, { "dropping-particle" : "", "family" : "Gould", "given" : "Michael K", "non-dropping-particle" : "", "parse-names" : false, "suffix" : "" }, { "dropping-particle" : "", "family" : "Silvestri", "given" : "Gerard A", "non-dropping-particle" : "", "parse-names" : false, "suffix" : "" } ], "id" : "ITEM-1", "issued" : { "date-parts" : [ [ "2014" ] ] }, "page" : "1-42", "title" : "Page 1 of 42", "type" : "article-journal" }, "uris" : [ "http://www.mendeley.com/documents/?uuid=14c47103-3086-4922-b6df-02849c1fe942" ] } ], "mendeley" : { "formattedCitation" : "(Tanner, Gould, &amp; Silvestri, 2014)", "plainTextFormattedCitation" : "(Tanner, Gould, &amp; Silvestri, 2014)", "previouslyFormattedCitation" : "(Tanner, Gould, &amp; Silvestri, 2014)" }, "properties" : { "noteIndex" : 0 }, "schema" : "https://github.com/citation-style-language/schema/raw/master/csl-citation.json" }</w:instrText>
      </w:r>
      <w:r w:rsidR="006813A6">
        <w:rPr>
          <w:rFonts w:ascii="Arial" w:hAnsi="Arial" w:cs="Arial"/>
        </w:rPr>
        <w:fldChar w:fldCharType="separate"/>
      </w:r>
      <w:r w:rsidR="006813A6" w:rsidRPr="006813A6">
        <w:rPr>
          <w:rFonts w:ascii="Arial" w:hAnsi="Arial" w:cs="Arial"/>
          <w:noProof/>
        </w:rPr>
        <w:t>(Tanner, Gould, &amp; Silvestri, 2014)</w:t>
      </w:r>
      <w:r w:rsidR="006813A6">
        <w:rPr>
          <w:rFonts w:ascii="Arial" w:hAnsi="Arial" w:cs="Arial"/>
        </w:rPr>
        <w:fldChar w:fldCharType="end"/>
      </w:r>
      <w:r w:rsidR="006813A6">
        <w:rPr>
          <w:rFonts w:ascii="Arial" w:hAnsi="Arial" w:cs="Arial"/>
        </w:rPr>
        <w:t xml:space="preserve"> </w:t>
      </w:r>
    </w:p>
    <w:p w14:paraId="6D13E29A" w14:textId="77777777" w:rsidR="00773D99" w:rsidRDefault="00773D99" w:rsidP="00773D99">
      <w:pPr>
        <w:pStyle w:val="ListParagraph"/>
        <w:numPr>
          <w:ilvl w:val="0"/>
          <w:numId w:val="1"/>
        </w:numPr>
        <w:spacing w:line="240" w:lineRule="auto"/>
        <w:rPr>
          <w:rFonts w:ascii="Arial" w:hAnsi="Arial" w:cs="Arial"/>
        </w:rPr>
      </w:pPr>
      <w:r w:rsidRPr="007D7967">
        <w:rPr>
          <w:rFonts w:ascii="Arial" w:hAnsi="Arial" w:cs="Arial"/>
        </w:rPr>
        <w:t>Feasibility:  does CPCRN have the expertise, time, resources, and partnerships to carry out the project?</w:t>
      </w:r>
    </w:p>
    <w:p w14:paraId="5E2E800B" w14:textId="2B801040" w:rsidR="00E35EDC" w:rsidRDefault="00E35EDC" w:rsidP="00E35EDC">
      <w:pPr>
        <w:spacing w:line="240" w:lineRule="auto"/>
        <w:rPr>
          <w:rFonts w:ascii="Arial" w:hAnsi="Arial" w:cs="Arial"/>
        </w:rPr>
      </w:pPr>
      <w:r>
        <w:rPr>
          <w:rFonts w:ascii="Arial" w:hAnsi="Arial" w:cs="Arial"/>
        </w:rPr>
        <w:t>Dr. Zeliadt at the University of Washington has expertise in assessment of cancer screening programs in breast, prostate and lung cancer. He is currently leading a national effort to assess the performance of lung nodule follow-up care for 128 VA Medical Centers, and is on the Steering and Evaluation Committee for the VA’s Lung Cancer Screening Clinical Demonstration Project.</w:t>
      </w:r>
    </w:p>
    <w:p w14:paraId="6C5E6C69" w14:textId="77777777" w:rsidR="00460557" w:rsidRDefault="00460557" w:rsidP="00460557">
      <w:pPr>
        <w:spacing w:line="240" w:lineRule="auto"/>
        <w:rPr>
          <w:rFonts w:ascii="Arial" w:hAnsi="Arial" w:cs="Arial"/>
        </w:rPr>
      </w:pPr>
      <w:r>
        <w:rPr>
          <w:rFonts w:ascii="Arial" w:hAnsi="Arial" w:cs="Arial"/>
        </w:rPr>
        <w:t>The CPCRN member organizations have extensive experience conducting formative qualitative work and surveys with primary care clinicians. Each CPCRN also has strong partnerships with FQHC or safety net practices which could aid in the design and conduct of this proposed project.</w:t>
      </w:r>
    </w:p>
    <w:p w14:paraId="2EE91F77" w14:textId="7D71F0ED" w:rsidR="00B468D8" w:rsidRPr="007D7967" w:rsidRDefault="00460557" w:rsidP="00460557">
      <w:pPr>
        <w:spacing w:line="240" w:lineRule="auto"/>
        <w:rPr>
          <w:rFonts w:ascii="Arial" w:hAnsi="Arial" w:cs="Arial"/>
        </w:rPr>
      </w:pPr>
      <w:r>
        <w:rPr>
          <w:rFonts w:ascii="Arial" w:hAnsi="Arial" w:cs="Arial"/>
        </w:rPr>
        <w:t xml:space="preserve"> </w:t>
      </w:r>
    </w:p>
    <w:p w14:paraId="4068D2E6" w14:textId="77777777" w:rsidR="00773D99" w:rsidRDefault="00773D99" w:rsidP="00773D99">
      <w:pPr>
        <w:pStyle w:val="ListParagraph"/>
        <w:numPr>
          <w:ilvl w:val="0"/>
          <w:numId w:val="1"/>
        </w:numPr>
        <w:spacing w:line="240" w:lineRule="auto"/>
        <w:rPr>
          <w:rFonts w:ascii="Arial" w:hAnsi="Arial" w:cs="Arial"/>
        </w:rPr>
      </w:pPr>
      <w:r w:rsidRPr="007D7967">
        <w:rPr>
          <w:rFonts w:ascii="Arial" w:hAnsi="Arial" w:cs="Arial"/>
        </w:rPr>
        <w:t>Scalability:  does the project have the potential to be scaled up if successful</w:t>
      </w:r>
      <w:r>
        <w:rPr>
          <w:rFonts w:ascii="Arial" w:hAnsi="Arial" w:cs="Arial"/>
        </w:rPr>
        <w:t xml:space="preserve"> or lead to additional, competitively awarded </w:t>
      </w:r>
      <w:r w:rsidRPr="007D7967">
        <w:rPr>
          <w:rFonts w:ascii="Arial" w:hAnsi="Arial" w:cs="Arial"/>
        </w:rPr>
        <w:t>funding?</w:t>
      </w:r>
      <w:r w:rsidR="00A64F64">
        <w:rPr>
          <w:rFonts w:ascii="Arial" w:hAnsi="Arial" w:cs="Arial"/>
        </w:rPr>
        <w:t xml:space="preserve">  </w:t>
      </w:r>
    </w:p>
    <w:p w14:paraId="106FA404" w14:textId="0FCADBEC" w:rsidR="00A64F64" w:rsidRDefault="00460557" w:rsidP="00A64F64">
      <w:pPr>
        <w:spacing w:line="240" w:lineRule="auto"/>
        <w:rPr>
          <w:rFonts w:ascii="Arial" w:hAnsi="Arial" w:cs="Arial"/>
        </w:rPr>
      </w:pPr>
      <w:r>
        <w:rPr>
          <w:rFonts w:ascii="Arial" w:hAnsi="Arial" w:cs="Arial"/>
        </w:rPr>
        <w:t xml:space="preserve">While the project itself would not necessarily be scaled up for a larger project, the findings could inform both the barriers and the drivers of implementing LDCT scans. </w:t>
      </w:r>
      <w:r w:rsidR="00516B9C">
        <w:rPr>
          <w:rFonts w:ascii="Arial" w:hAnsi="Arial" w:cs="Arial"/>
        </w:rPr>
        <w:t xml:space="preserve">One reason CPCRN sites are excited about this project is its potential for capacity building and long-term foundation for conducting research with our community partners. </w:t>
      </w:r>
      <w:r>
        <w:rPr>
          <w:rFonts w:ascii="Arial" w:hAnsi="Arial" w:cs="Arial"/>
        </w:rPr>
        <w:t xml:space="preserve">The survey work will identify outliers that are on the forefront of implementation </w:t>
      </w:r>
      <w:r w:rsidR="00516B9C">
        <w:rPr>
          <w:rFonts w:ascii="Arial" w:hAnsi="Arial" w:cs="Arial"/>
        </w:rPr>
        <w:t xml:space="preserve">of lung cancer screening programs. </w:t>
      </w:r>
      <w:r>
        <w:rPr>
          <w:rFonts w:ascii="Arial" w:hAnsi="Arial" w:cs="Arial"/>
        </w:rPr>
        <w:t xml:space="preserve">By gathering more information from these individuals and fostering </w:t>
      </w:r>
      <w:r w:rsidR="00516B9C">
        <w:rPr>
          <w:rFonts w:ascii="Arial" w:hAnsi="Arial" w:cs="Arial"/>
        </w:rPr>
        <w:t xml:space="preserve">relationships we </w:t>
      </w:r>
      <w:r>
        <w:rPr>
          <w:rFonts w:ascii="Arial" w:hAnsi="Arial" w:cs="Arial"/>
        </w:rPr>
        <w:t xml:space="preserve">could help develop a network of collaborators to develop and examine best practices </w:t>
      </w:r>
      <w:r w:rsidR="00E523F5">
        <w:rPr>
          <w:rFonts w:ascii="Arial" w:hAnsi="Arial" w:cs="Arial"/>
        </w:rPr>
        <w:t xml:space="preserve">and </w:t>
      </w:r>
      <w:r w:rsidR="00516B9C">
        <w:rPr>
          <w:rFonts w:ascii="Arial" w:hAnsi="Arial" w:cs="Arial"/>
        </w:rPr>
        <w:t>future interventions optimizing lung cancer screening and improving how smoking cessation is integrated into screening.</w:t>
      </w:r>
    </w:p>
    <w:p w14:paraId="162BB19B" w14:textId="77777777" w:rsidR="00B468D8" w:rsidRPr="00A64F64" w:rsidRDefault="00B468D8" w:rsidP="00A64F64">
      <w:pPr>
        <w:spacing w:line="240" w:lineRule="auto"/>
        <w:rPr>
          <w:rFonts w:ascii="Arial" w:hAnsi="Arial" w:cs="Arial"/>
        </w:rPr>
      </w:pPr>
    </w:p>
    <w:p w14:paraId="254933E5" w14:textId="77777777" w:rsidR="00773D99" w:rsidRDefault="00773D99" w:rsidP="00773D99">
      <w:pPr>
        <w:pStyle w:val="ListParagraph"/>
        <w:numPr>
          <w:ilvl w:val="0"/>
          <w:numId w:val="1"/>
        </w:numPr>
        <w:spacing w:line="240" w:lineRule="auto"/>
        <w:rPr>
          <w:rFonts w:ascii="Arial" w:hAnsi="Arial" w:cs="Arial"/>
        </w:rPr>
      </w:pPr>
      <w:r w:rsidRPr="007D7967">
        <w:rPr>
          <w:rFonts w:ascii="Arial" w:hAnsi="Arial" w:cs="Arial"/>
        </w:rPr>
        <w:t>Scientific Merit:  does the project make an important contribution to scientific knowledge of D&amp;I?</w:t>
      </w:r>
    </w:p>
    <w:p w14:paraId="68CCD4A2" w14:textId="4DB90A8B" w:rsidR="00516B9C" w:rsidRDefault="00D037DA" w:rsidP="00516B9C">
      <w:pPr>
        <w:spacing w:line="240" w:lineRule="auto"/>
        <w:rPr>
          <w:rFonts w:ascii="Arial" w:hAnsi="Arial" w:cs="Arial"/>
        </w:rPr>
      </w:pPr>
      <w:r>
        <w:rPr>
          <w:rFonts w:ascii="Arial" w:hAnsi="Arial" w:cs="Arial"/>
        </w:rPr>
        <w:t>The implementation of lung cancer screening may not reach the individuals for whom it could help, and has the potential for net harm through unnecessary surgical and biopsy procedures involving the lungs which carry considerable risk or by inadvertently diminishing smoking cessation efforts. It is one of the few preventive services recommended by USPSTF that carries such uncertainty and potential for harm, and how health systems and clinics approach its implementation will provide value contributions for other settings.</w:t>
      </w:r>
    </w:p>
    <w:p w14:paraId="5E30DF9F" w14:textId="77777777" w:rsidR="00516B9C" w:rsidRPr="00516B9C" w:rsidRDefault="00516B9C" w:rsidP="00DB77E9">
      <w:pPr>
        <w:spacing w:line="240" w:lineRule="auto"/>
        <w:ind w:left="360"/>
        <w:rPr>
          <w:rFonts w:ascii="Arial" w:hAnsi="Arial" w:cs="Arial"/>
        </w:rPr>
      </w:pPr>
    </w:p>
    <w:p w14:paraId="04588E98" w14:textId="77777777" w:rsidR="00773D99" w:rsidRPr="007D7967" w:rsidRDefault="00773D99" w:rsidP="00773D99">
      <w:pPr>
        <w:pStyle w:val="ListParagraph"/>
        <w:numPr>
          <w:ilvl w:val="0"/>
          <w:numId w:val="1"/>
        </w:numPr>
        <w:spacing w:line="240" w:lineRule="auto"/>
        <w:rPr>
          <w:rFonts w:ascii="Arial" w:hAnsi="Arial" w:cs="Arial"/>
        </w:rPr>
      </w:pPr>
      <w:r w:rsidRPr="007D7967">
        <w:rPr>
          <w:rFonts w:ascii="Arial" w:hAnsi="Arial" w:cs="Arial"/>
        </w:rPr>
        <w:t xml:space="preserve">Funder Priority:  Is the project responsive CDC/NCI priorities for CPCRN?  </w:t>
      </w:r>
    </w:p>
    <w:p w14:paraId="54630BC0" w14:textId="77777777" w:rsidR="00773D99" w:rsidRPr="007D7967" w:rsidRDefault="00773D99" w:rsidP="00773D99">
      <w:pPr>
        <w:pStyle w:val="ListParagraph"/>
        <w:numPr>
          <w:ilvl w:val="0"/>
          <w:numId w:val="1"/>
        </w:numPr>
        <w:spacing w:line="240" w:lineRule="auto"/>
        <w:rPr>
          <w:rFonts w:ascii="Arial" w:hAnsi="Arial" w:cs="Arial"/>
        </w:rPr>
      </w:pPr>
      <w:r w:rsidRPr="007D7967">
        <w:rPr>
          <w:rFonts w:ascii="Arial" w:hAnsi="Arial" w:cs="Arial"/>
        </w:rPr>
        <w:t>Member Interest:  are enough CPRN members interested to lead/conduct the project?</w:t>
      </w:r>
    </w:p>
    <w:p w14:paraId="76C696DE" w14:textId="00713DEE" w:rsidR="00204ECF" w:rsidRDefault="00CE4601">
      <w:r>
        <w:t xml:space="preserve">Tobacco control is a critical priority for CDC and NCI. </w:t>
      </w:r>
    </w:p>
    <w:p w14:paraId="5757B396" w14:textId="77777777" w:rsidR="006813A6" w:rsidRDefault="006813A6"/>
    <w:p w14:paraId="4BB830EF" w14:textId="680ED2C0" w:rsidR="003262EE" w:rsidRPr="003262EE" w:rsidRDefault="006813A6">
      <w:pPr>
        <w:pStyle w:val="NormalWeb"/>
        <w:ind w:left="480" w:hanging="480"/>
        <w:divId w:val="1160929677"/>
        <w:rPr>
          <w:rFonts w:ascii="Calibri" w:hAnsi="Calibri"/>
          <w:noProof/>
          <w:sz w:val="22"/>
        </w:rPr>
      </w:pPr>
      <w:r>
        <w:lastRenderedPageBreak/>
        <w:fldChar w:fldCharType="begin" w:fldLock="1"/>
      </w:r>
      <w:r>
        <w:instrText xml:space="preserve">ADDIN Mendeley Bibliography CSL_BIBLIOGRAPHY </w:instrText>
      </w:r>
      <w:r>
        <w:fldChar w:fldCharType="separate"/>
      </w:r>
      <w:r w:rsidR="003262EE" w:rsidRPr="003262EE">
        <w:rPr>
          <w:rFonts w:ascii="Calibri" w:hAnsi="Calibri"/>
          <w:noProof/>
          <w:sz w:val="22"/>
        </w:rPr>
        <w:t xml:space="preserve">Aberle, D. R., Adams, A. M., Berg, C. D., Black, W. C., Clapp, J. D., Fagerstrom, R. M., … Sicks, J. D. (2011). Reduced lung-cancer mortality with low-dose computed tomographic screening. </w:t>
      </w:r>
      <w:r w:rsidR="003262EE" w:rsidRPr="003262EE">
        <w:rPr>
          <w:rFonts w:ascii="Calibri" w:hAnsi="Calibri"/>
          <w:i/>
          <w:iCs/>
          <w:noProof/>
          <w:sz w:val="22"/>
        </w:rPr>
        <w:t>The New England Journal of Medicine</w:t>
      </w:r>
      <w:r w:rsidR="003262EE" w:rsidRPr="003262EE">
        <w:rPr>
          <w:rFonts w:ascii="Calibri" w:hAnsi="Calibri"/>
          <w:noProof/>
          <w:sz w:val="22"/>
        </w:rPr>
        <w:t xml:space="preserve">, </w:t>
      </w:r>
      <w:r w:rsidR="003262EE" w:rsidRPr="003262EE">
        <w:rPr>
          <w:rFonts w:ascii="Calibri" w:hAnsi="Calibri"/>
          <w:i/>
          <w:iCs/>
          <w:noProof/>
          <w:sz w:val="22"/>
        </w:rPr>
        <w:t>365</w:t>
      </w:r>
      <w:r w:rsidR="003262EE" w:rsidRPr="003262EE">
        <w:rPr>
          <w:rFonts w:ascii="Calibri" w:hAnsi="Calibri"/>
          <w:noProof/>
          <w:sz w:val="22"/>
        </w:rPr>
        <w:t>, 395–409. doi:10.1016/j.yrad.2012.03.010</w:t>
      </w:r>
    </w:p>
    <w:p w14:paraId="743A2D78"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Anderson, C. M., Yip, R., Henschke, C. I., Yankelevitz, D. F., Ostroff, J. S., &amp; Burns, D. M. (2009). Smoking cessation and relapse during a lung cancer screening program. </w:t>
      </w:r>
      <w:r w:rsidRPr="003262EE">
        <w:rPr>
          <w:rFonts w:ascii="Calibri" w:hAnsi="Calibri"/>
          <w:i/>
          <w:iCs/>
          <w:noProof/>
          <w:sz w:val="22"/>
        </w:rPr>
        <w:t>Cancer Epidemiology, Biomarkers &amp; Prevention : A Publication of the American Association for Cancer Research, Cosponsored by the American Society of Preventive Oncology</w:t>
      </w:r>
      <w:r w:rsidRPr="003262EE">
        <w:rPr>
          <w:rFonts w:ascii="Calibri" w:hAnsi="Calibri"/>
          <w:noProof/>
          <w:sz w:val="22"/>
        </w:rPr>
        <w:t xml:space="preserve">, </w:t>
      </w:r>
      <w:r w:rsidRPr="003262EE">
        <w:rPr>
          <w:rFonts w:ascii="Calibri" w:hAnsi="Calibri"/>
          <w:i/>
          <w:iCs/>
          <w:noProof/>
          <w:sz w:val="22"/>
        </w:rPr>
        <w:t>18</w:t>
      </w:r>
      <w:r w:rsidRPr="003262EE">
        <w:rPr>
          <w:rFonts w:ascii="Calibri" w:hAnsi="Calibri"/>
          <w:noProof/>
          <w:sz w:val="22"/>
        </w:rPr>
        <w:t>, 3476–3483. doi:10.1158/1055-9965.EPI-09-0176</w:t>
      </w:r>
    </w:p>
    <w:p w14:paraId="76EF3CF7"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Barnett, P. G., Wong, W., &amp; Hall, S. (2008). The cost-effectiveness of a smoking cessation program for out-patients in treatment for depression. </w:t>
      </w:r>
      <w:r w:rsidRPr="003262EE">
        <w:rPr>
          <w:rFonts w:ascii="Calibri" w:hAnsi="Calibri"/>
          <w:i/>
          <w:iCs/>
          <w:noProof/>
          <w:sz w:val="22"/>
        </w:rPr>
        <w:t>Addiction</w:t>
      </w:r>
      <w:r w:rsidRPr="003262EE">
        <w:rPr>
          <w:rFonts w:ascii="Calibri" w:hAnsi="Calibri"/>
          <w:noProof/>
          <w:sz w:val="22"/>
        </w:rPr>
        <w:t xml:space="preserve">, </w:t>
      </w:r>
      <w:r w:rsidRPr="003262EE">
        <w:rPr>
          <w:rFonts w:ascii="Calibri" w:hAnsi="Calibri"/>
          <w:i/>
          <w:iCs/>
          <w:noProof/>
          <w:sz w:val="22"/>
        </w:rPr>
        <w:t>103</w:t>
      </w:r>
      <w:r w:rsidRPr="003262EE">
        <w:rPr>
          <w:rFonts w:ascii="Calibri" w:hAnsi="Calibri"/>
          <w:noProof/>
          <w:sz w:val="22"/>
        </w:rPr>
        <w:t>, 834–840. doi:10.1111/j.1360-0443.2008.02167.x</w:t>
      </w:r>
    </w:p>
    <w:p w14:paraId="5302D0FB"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Black, W. C., Gareen, I. F., Soneji, S. S., Sicks, J. D., Keeler, E. B., Aberle, D. R., … Gatsonis, C. (2014). Cost-Effectiveness of CT Screening in the National Lung Screening Trial. </w:t>
      </w:r>
      <w:r w:rsidRPr="003262EE">
        <w:rPr>
          <w:rFonts w:ascii="Calibri" w:hAnsi="Calibri"/>
          <w:i/>
          <w:iCs/>
          <w:noProof/>
          <w:sz w:val="22"/>
        </w:rPr>
        <w:t>New England Journal of Medicine</w:t>
      </w:r>
      <w:r w:rsidRPr="003262EE">
        <w:rPr>
          <w:rFonts w:ascii="Calibri" w:hAnsi="Calibri"/>
          <w:noProof/>
          <w:sz w:val="22"/>
        </w:rPr>
        <w:t xml:space="preserve">, </w:t>
      </w:r>
      <w:r w:rsidRPr="003262EE">
        <w:rPr>
          <w:rFonts w:ascii="Calibri" w:hAnsi="Calibri"/>
          <w:i/>
          <w:iCs/>
          <w:noProof/>
          <w:sz w:val="22"/>
        </w:rPr>
        <w:t>371</w:t>
      </w:r>
      <w:r w:rsidRPr="003262EE">
        <w:rPr>
          <w:rFonts w:ascii="Calibri" w:hAnsi="Calibri"/>
          <w:noProof/>
          <w:sz w:val="22"/>
        </w:rPr>
        <w:t>(19), 1793–1802. doi:10.1056/NEJMoa1312547</w:t>
      </w:r>
    </w:p>
    <w:p w14:paraId="2E1813C3"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Bolin, K. (2012). Economic evaluation of smoking-cessation therapies: A critical and systematic review of simulation models. </w:t>
      </w:r>
      <w:r w:rsidRPr="003262EE">
        <w:rPr>
          <w:rFonts w:ascii="Calibri" w:hAnsi="Calibri"/>
          <w:i/>
          <w:iCs/>
          <w:noProof/>
          <w:sz w:val="22"/>
        </w:rPr>
        <w:t>PharmacoEconomics</w:t>
      </w:r>
      <w:r w:rsidRPr="003262EE">
        <w:rPr>
          <w:rFonts w:ascii="Calibri" w:hAnsi="Calibri"/>
          <w:noProof/>
          <w:sz w:val="22"/>
        </w:rPr>
        <w:t>. doi:10.2165/11590120-000000000-00000</w:t>
      </w:r>
    </w:p>
    <w:p w14:paraId="6CBAECDD"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Curry, S. J., Grothaus, L. C., McAfee, T., &amp; Pabiniak, C. (1998). Use and cost effectiveness of smoking-cessation services under four insurance plans in a health maintenance organization. </w:t>
      </w:r>
      <w:r w:rsidRPr="003262EE">
        <w:rPr>
          <w:rFonts w:ascii="Calibri" w:hAnsi="Calibri"/>
          <w:i/>
          <w:iCs/>
          <w:noProof/>
          <w:sz w:val="22"/>
        </w:rPr>
        <w:t>The New England Journal of Medicine</w:t>
      </w:r>
      <w:r w:rsidRPr="003262EE">
        <w:rPr>
          <w:rFonts w:ascii="Calibri" w:hAnsi="Calibri"/>
          <w:noProof/>
          <w:sz w:val="22"/>
        </w:rPr>
        <w:t xml:space="preserve">, </w:t>
      </w:r>
      <w:r w:rsidRPr="003262EE">
        <w:rPr>
          <w:rFonts w:ascii="Calibri" w:hAnsi="Calibri"/>
          <w:i/>
          <w:iCs/>
          <w:noProof/>
          <w:sz w:val="22"/>
        </w:rPr>
        <w:t>339</w:t>
      </w:r>
      <w:r w:rsidRPr="003262EE">
        <w:rPr>
          <w:rFonts w:ascii="Calibri" w:hAnsi="Calibri"/>
          <w:noProof/>
          <w:sz w:val="22"/>
        </w:rPr>
        <w:t>, 673–679. doi:10.1056/NEJM199809033391006</w:t>
      </w:r>
    </w:p>
    <w:p w14:paraId="5A1DCFFF"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Edwards, B. K., Noone, A. M., Mariotto, A. B., Simard, E. P., Boscoe, F. P., Henley, S. J., … Ward, E. M. (2014). Annual Report to the Nation on the status of cancer, 1975-2010, featuring prevalence of comorbidity and impact on survival among persons with lung, colorectal, breast, or prostate cancer. </w:t>
      </w:r>
      <w:r w:rsidRPr="003262EE">
        <w:rPr>
          <w:rFonts w:ascii="Calibri" w:hAnsi="Calibri"/>
          <w:i/>
          <w:iCs/>
          <w:noProof/>
          <w:sz w:val="22"/>
        </w:rPr>
        <w:t>Cancer</w:t>
      </w:r>
      <w:r w:rsidRPr="003262EE">
        <w:rPr>
          <w:rFonts w:ascii="Calibri" w:hAnsi="Calibri"/>
          <w:noProof/>
          <w:sz w:val="22"/>
        </w:rPr>
        <w:t>. doi:10.1002/cncr.28509</w:t>
      </w:r>
    </w:p>
    <w:p w14:paraId="44C15143"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Field, J. K., Hansell, D. M., Duffy, S. W., &amp; Baldwin, D. R. (2013). CT screening for lung cancer: Countdown to implementation. </w:t>
      </w:r>
      <w:r w:rsidRPr="003262EE">
        <w:rPr>
          <w:rFonts w:ascii="Calibri" w:hAnsi="Calibri"/>
          <w:i/>
          <w:iCs/>
          <w:noProof/>
          <w:sz w:val="22"/>
        </w:rPr>
        <w:t>The Lancet Oncology</w:t>
      </w:r>
      <w:r w:rsidRPr="003262EE">
        <w:rPr>
          <w:rFonts w:ascii="Calibri" w:hAnsi="Calibri"/>
          <w:noProof/>
          <w:sz w:val="22"/>
        </w:rPr>
        <w:t>. doi:10.1016/S1470-2045(13)70293-6</w:t>
      </w:r>
    </w:p>
    <w:p w14:paraId="47575932"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Gates, T. J. (2014). Screening for Cancer : Concepts and Controversies. </w:t>
      </w:r>
      <w:r w:rsidRPr="003262EE">
        <w:rPr>
          <w:rFonts w:ascii="Calibri" w:hAnsi="Calibri"/>
          <w:i/>
          <w:iCs/>
          <w:noProof/>
          <w:sz w:val="22"/>
        </w:rPr>
        <w:t>American Family Physician</w:t>
      </w:r>
      <w:r w:rsidRPr="003262EE">
        <w:rPr>
          <w:rFonts w:ascii="Calibri" w:hAnsi="Calibri"/>
          <w:noProof/>
          <w:sz w:val="22"/>
        </w:rPr>
        <w:t xml:space="preserve">, </w:t>
      </w:r>
      <w:r w:rsidRPr="003262EE">
        <w:rPr>
          <w:rFonts w:ascii="Calibri" w:hAnsi="Calibri"/>
          <w:i/>
          <w:iCs/>
          <w:noProof/>
          <w:sz w:val="22"/>
        </w:rPr>
        <w:t>90</w:t>
      </w:r>
      <w:r w:rsidRPr="003262EE">
        <w:rPr>
          <w:rFonts w:ascii="Calibri" w:hAnsi="Calibri"/>
          <w:noProof/>
          <w:sz w:val="22"/>
        </w:rPr>
        <w:t>(9), 625–631. Retrieved from http://dx.doi.org/</w:t>
      </w:r>
    </w:p>
    <w:p w14:paraId="7D05B58B"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Humphrey, L. L., Deffebach, M., Pappas, M., Baumann, C., Artis, K., Mitchell, J. P., … Slatore, C. G. (2013). Screening for lung cancer with low-dose computed tomography: a systematic review to update the US Preventive services task force recommendation. </w:t>
      </w:r>
      <w:r w:rsidRPr="003262EE">
        <w:rPr>
          <w:rFonts w:ascii="Calibri" w:hAnsi="Calibri"/>
          <w:i/>
          <w:iCs/>
          <w:noProof/>
          <w:sz w:val="22"/>
        </w:rPr>
        <w:t>Annals of Internal Medicine</w:t>
      </w:r>
      <w:r w:rsidRPr="003262EE">
        <w:rPr>
          <w:rFonts w:ascii="Calibri" w:hAnsi="Calibri"/>
          <w:noProof/>
          <w:sz w:val="22"/>
        </w:rPr>
        <w:t xml:space="preserve">, </w:t>
      </w:r>
      <w:r w:rsidRPr="003262EE">
        <w:rPr>
          <w:rFonts w:ascii="Calibri" w:hAnsi="Calibri"/>
          <w:i/>
          <w:iCs/>
          <w:noProof/>
          <w:sz w:val="22"/>
        </w:rPr>
        <w:t>159</w:t>
      </w:r>
      <w:r w:rsidRPr="003262EE">
        <w:rPr>
          <w:rFonts w:ascii="Calibri" w:hAnsi="Calibri"/>
          <w:noProof/>
          <w:sz w:val="22"/>
        </w:rPr>
        <w:t>, 411–20. doi:10.7326/0003-4819-159-6-201309170-00690</w:t>
      </w:r>
    </w:p>
    <w:p w14:paraId="5F12824A"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Kinsinger, L. S., Atkins, D., Provenzale, D., Anderson, C., &amp; Petzel, R. (2014). Implementation of a New Screening Recommendation in Health Care: The VHA’s Approach to Lung Cancer Screening. </w:t>
      </w:r>
      <w:r w:rsidRPr="003262EE">
        <w:rPr>
          <w:rFonts w:ascii="Calibri" w:hAnsi="Calibri"/>
          <w:i/>
          <w:iCs/>
          <w:noProof/>
          <w:sz w:val="22"/>
        </w:rPr>
        <w:t>Annals of Internal Medicine</w:t>
      </w:r>
      <w:r w:rsidRPr="003262EE">
        <w:rPr>
          <w:rFonts w:ascii="Calibri" w:hAnsi="Calibri"/>
          <w:noProof/>
          <w:sz w:val="22"/>
        </w:rPr>
        <w:t>, (August), 9–11. doi:10.7326/M14-1070</w:t>
      </w:r>
    </w:p>
    <w:p w14:paraId="641D4731"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Moyer, V. A. (2014). Screening for lung cancer: U.S. preventive services task force recommendation statement. </w:t>
      </w:r>
      <w:r w:rsidRPr="003262EE">
        <w:rPr>
          <w:rFonts w:ascii="Calibri" w:hAnsi="Calibri"/>
          <w:i/>
          <w:iCs/>
          <w:noProof/>
          <w:sz w:val="22"/>
        </w:rPr>
        <w:t>Annals of Internal Medicine</w:t>
      </w:r>
      <w:r w:rsidRPr="003262EE">
        <w:rPr>
          <w:rFonts w:ascii="Calibri" w:hAnsi="Calibri"/>
          <w:noProof/>
          <w:sz w:val="22"/>
        </w:rPr>
        <w:t xml:space="preserve">, </w:t>
      </w:r>
      <w:r w:rsidRPr="003262EE">
        <w:rPr>
          <w:rFonts w:ascii="Calibri" w:hAnsi="Calibri"/>
          <w:i/>
          <w:iCs/>
          <w:noProof/>
          <w:sz w:val="22"/>
        </w:rPr>
        <w:t>160</w:t>
      </w:r>
      <w:r w:rsidRPr="003262EE">
        <w:rPr>
          <w:rFonts w:ascii="Calibri" w:hAnsi="Calibri"/>
          <w:noProof/>
          <w:sz w:val="22"/>
        </w:rPr>
        <w:t>, 330–338. doi:10.7326/M13-2771</w:t>
      </w:r>
    </w:p>
    <w:p w14:paraId="52411BBC"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lastRenderedPageBreak/>
        <w:t xml:space="preserve">Pinsky, P. F., Gierada, D. S., Nath, P. H., Kazerooni, E., &amp; Amorosa, J. (2013). National lung screening trial: variability in nodule detection rates in chest CT studies. </w:t>
      </w:r>
      <w:r w:rsidRPr="003262EE">
        <w:rPr>
          <w:rFonts w:ascii="Calibri" w:hAnsi="Calibri"/>
          <w:i/>
          <w:iCs/>
          <w:noProof/>
          <w:sz w:val="22"/>
        </w:rPr>
        <w:t>Radiology</w:t>
      </w:r>
      <w:r w:rsidRPr="003262EE">
        <w:rPr>
          <w:rFonts w:ascii="Calibri" w:hAnsi="Calibri"/>
          <w:noProof/>
          <w:sz w:val="22"/>
        </w:rPr>
        <w:t xml:space="preserve">, </w:t>
      </w:r>
      <w:r w:rsidRPr="003262EE">
        <w:rPr>
          <w:rFonts w:ascii="Calibri" w:hAnsi="Calibri"/>
          <w:i/>
          <w:iCs/>
          <w:noProof/>
          <w:sz w:val="22"/>
        </w:rPr>
        <w:t>268</w:t>
      </w:r>
      <w:r w:rsidRPr="003262EE">
        <w:rPr>
          <w:rFonts w:ascii="Calibri" w:hAnsi="Calibri"/>
          <w:noProof/>
          <w:sz w:val="22"/>
        </w:rPr>
        <w:t>, 865–73. doi:10.1148/radiol.13121530</w:t>
      </w:r>
    </w:p>
    <w:p w14:paraId="26D1DB95"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Ruger, J. P., &amp; Lazar, C. M. (2012). Economic Evaluation of Pharmaco- and Behavioral Therapies for Smoking Cessation: A Critical and Systematic Review of Empirical Research. </w:t>
      </w:r>
      <w:r w:rsidRPr="003262EE">
        <w:rPr>
          <w:rFonts w:ascii="Calibri" w:hAnsi="Calibri"/>
          <w:i/>
          <w:iCs/>
          <w:noProof/>
          <w:sz w:val="22"/>
        </w:rPr>
        <w:t>Annual Review of Public Health</w:t>
      </w:r>
      <w:r w:rsidRPr="003262EE">
        <w:rPr>
          <w:rFonts w:ascii="Calibri" w:hAnsi="Calibri"/>
          <w:noProof/>
          <w:sz w:val="22"/>
        </w:rPr>
        <w:t>. doi:10.1146/annurev-publhealth-031811-124553</w:t>
      </w:r>
    </w:p>
    <w:p w14:paraId="5BE1A643"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Slatore, C. G., Baumann, C., Pappas, M., &amp; Humphrey, L. L. (2014). Smoking behaviors among patients receiving computed tomography for lung cancer screening: Systematic review in support of the U.S. Preventive services task force. </w:t>
      </w:r>
      <w:r w:rsidRPr="003262EE">
        <w:rPr>
          <w:rFonts w:ascii="Calibri" w:hAnsi="Calibri"/>
          <w:i/>
          <w:iCs/>
          <w:noProof/>
          <w:sz w:val="22"/>
        </w:rPr>
        <w:t>Annals of the American Thoracic Society</w:t>
      </w:r>
      <w:r w:rsidRPr="003262EE">
        <w:rPr>
          <w:rFonts w:ascii="Calibri" w:hAnsi="Calibri"/>
          <w:noProof/>
          <w:sz w:val="22"/>
        </w:rPr>
        <w:t>. doi:10.1513/AnnalsATS.201312-460OC</w:t>
      </w:r>
    </w:p>
    <w:p w14:paraId="7AB44EF3"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Tammemägi, M. C., Berg, C. D., Riley, T. L., Cunningham, C. R., &amp; Taylor, K. L. (2014). Impact of lung cancer screening results on smoking cessation. </w:t>
      </w:r>
      <w:r w:rsidRPr="003262EE">
        <w:rPr>
          <w:rFonts w:ascii="Calibri" w:hAnsi="Calibri"/>
          <w:i/>
          <w:iCs/>
          <w:noProof/>
          <w:sz w:val="22"/>
        </w:rPr>
        <w:t>Journal of the National Cancer Institute</w:t>
      </w:r>
      <w:r w:rsidRPr="003262EE">
        <w:rPr>
          <w:rFonts w:ascii="Calibri" w:hAnsi="Calibri"/>
          <w:noProof/>
          <w:sz w:val="22"/>
        </w:rPr>
        <w:t xml:space="preserve">, </w:t>
      </w:r>
      <w:r w:rsidRPr="003262EE">
        <w:rPr>
          <w:rFonts w:ascii="Calibri" w:hAnsi="Calibri"/>
          <w:i/>
          <w:iCs/>
          <w:noProof/>
          <w:sz w:val="22"/>
        </w:rPr>
        <w:t>106</w:t>
      </w:r>
      <w:r w:rsidRPr="003262EE">
        <w:rPr>
          <w:rFonts w:ascii="Calibri" w:hAnsi="Calibri"/>
          <w:noProof/>
          <w:sz w:val="22"/>
        </w:rPr>
        <w:t>. doi:10.1093/jnci/dju084</w:t>
      </w:r>
    </w:p>
    <w:p w14:paraId="7245AEB8"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Tammemägi, M. C., Katki, H. a, Hocking, W. G., Church, T. R., Caporaso, N., Kvale, P. a, … Berg, C. D. (2013). Selection criteria for lung-cancer screening. </w:t>
      </w:r>
      <w:r w:rsidRPr="003262EE">
        <w:rPr>
          <w:rFonts w:ascii="Calibri" w:hAnsi="Calibri"/>
          <w:i/>
          <w:iCs/>
          <w:noProof/>
          <w:sz w:val="22"/>
        </w:rPr>
        <w:t>The New England Journal of Medicine</w:t>
      </w:r>
      <w:r w:rsidRPr="003262EE">
        <w:rPr>
          <w:rFonts w:ascii="Calibri" w:hAnsi="Calibri"/>
          <w:noProof/>
          <w:sz w:val="22"/>
        </w:rPr>
        <w:t xml:space="preserve">, </w:t>
      </w:r>
      <w:r w:rsidRPr="003262EE">
        <w:rPr>
          <w:rFonts w:ascii="Calibri" w:hAnsi="Calibri"/>
          <w:i/>
          <w:iCs/>
          <w:noProof/>
          <w:sz w:val="22"/>
        </w:rPr>
        <w:t>368</w:t>
      </w:r>
      <w:r w:rsidRPr="003262EE">
        <w:rPr>
          <w:rFonts w:ascii="Calibri" w:hAnsi="Calibri"/>
          <w:noProof/>
          <w:sz w:val="22"/>
        </w:rPr>
        <w:t>, 728–36. doi:10.1056/NEJMoa1211776</w:t>
      </w:r>
    </w:p>
    <w:p w14:paraId="764CBF27"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Tanner, N. T., Gould, M. K., &amp; Silvestri, G. A. (2014). Page 1 of 42, 1–42.</w:t>
      </w:r>
    </w:p>
    <w:p w14:paraId="794E342D"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Van der Aalst, C. M., van den Bergh, K. A., Willemsen, M. C., de Koning, H. J., &amp; van Klaveren, R. J. (2010). Lung cancer screening and smoking abstinence: 2 year follow-up data from the Dutch-Belgian randomised controlled lung cancer screening trial. </w:t>
      </w:r>
      <w:r w:rsidRPr="003262EE">
        <w:rPr>
          <w:rFonts w:ascii="Calibri" w:hAnsi="Calibri"/>
          <w:i/>
          <w:iCs/>
          <w:noProof/>
          <w:sz w:val="22"/>
        </w:rPr>
        <w:t>Thorax</w:t>
      </w:r>
      <w:r w:rsidRPr="003262EE">
        <w:rPr>
          <w:rFonts w:ascii="Calibri" w:hAnsi="Calibri"/>
          <w:noProof/>
          <w:sz w:val="22"/>
        </w:rPr>
        <w:t xml:space="preserve">, </w:t>
      </w:r>
      <w:r w:rsidRPr="003262EE">
        <w:rPr>
          <w:rFonts w:ascii="Calibri" w:hAnsi="Calibri"/>
          <w:i/>
          <w:iCs/>
          <w:noProof/>
          <w:sz w:val="22"/>
        </w:rPr>
        <w:t>65</w:t>
      </w:r>
      <w:r w:rsidRPr="003262EE">
        <w:rPr>
          <w:rFonts w:ascii="Calibri" w:hAnsi="Calibri"/>
          <w:noProof/>
          <w:sz w:val="22"/>
        </w:rPr>
        <w:t>, 600–605. doi:65/7/600 [pii]\r10.1136/thx.2009.133751</w:t>
      </w:r>
    </w:p>
    <w:p w14:paraId="483489AC"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Wender, R., Fontham, E. T. H., Barrera, E., Colditz, G. a, Church, T. R., Ettinger, D. S., … Smith, R. a. (2013). American Cancer Society lung cancer screening guidelines. </w:t>
      </w:r>
      <w:r w:rsidRPr="003262EE">
        <w:rPr>
          <w:rFonts w:ascii="Calibri" w:hAnsi="Calibri"/>
          <w:i/>
          <w:iCs/>
          <w:noProof/>
          <w:sz w:val="22"/>
        </w:rPr>
        <w:t>CA: A Cancer Journal for Clinicians</w:t>
      </w:r>
      <w:r w:rsidRPr="003262EE">
        <w:rPr>
          <w:rFonts w:ascii="Calibri" w:hAnsi="Calibri"/>
          <w:noProof/>
          <w:sz w:val="22"/>
        </w:rPr>
        <w:t xml:space="preserve">, </w:t>
      </w:r>
      <w:r w:rsidRPr="003262EE">
        <w:rPr>
          <w:rFonts w:ascii="Calibri" w:hAnsi="Calibri"/>
          <w:i/>
          <w:iCs/>
          <w:noProof/>
          <w:sz w:val="22"/>
        </w:rPr>
        <w:t>63</w:t>
      </w:r>
      <w:r w:rsidRPr="003262EE">
        <w:rPr>
          <w:rFonts w:ascii="Calibri" w:hAnsi="Calibri"/>
          <w:noProof/>
          <w:sz w:val="22"/>
        </w:rPr>
        <w:t>, 107–17. doi:10.3322/caac.21172</w:t>
      </w:r>
    </w:p>
    <w:p w14:paraId="229277E8" w14:textId="77777777" w:rsidR="003262EE" w:rsidRPr="003262EE" w:rsidRDefault="003262EE">
      <w:pPr>
        <w:pStyle w:val="NormalWeb"/>
        <w:ind w:left="480" w:hanging="480"/>
        <w:divId w:val="1160929677"/>
        <w:rPr>
          <w:rFonts w:ascii="Calibri" w:hAnsi="Calibri"/>
          <w:noProof/>
          <w:sz w:val="22"/>
        </w:rPr>
      </w:pPr>
      <w:r w:rsidRPr="003262EE">
        <w:rPr>
          <w:rFonts w:ascii="Calibri" w:hAnsi="Calibri"/>
          <w:noProof/>
          <w:sz w:val="22"/>
        </w:rPr>
        <w:t xml:space="preserve">Woolf, S. H., Harris, R. P., &amp; Campos-Outcalt, D. (2014). Low-Dose Computed Tomography Screening for Lung Cancer: How Strong Is the Evidence? </w:t>
      </w:r>
      <w:r w:rsidRPr="003262EE">
        <w:rPr>
          <w:rFonts w:ascii="Calibri" w:hAnsi="Calibri"/>
          <w:i/>
          <w:iCs/>
          <w:noProof/>
          <w:sz w:val="22"/>
        </w:rPr>
        <w:t>JAMA Internal Medicine</w:t>
      </w:r>
      <w:r w:rsidRPr="003262EE">
        <w:rPr>
          <w:rFonts w:ascii="Calibri" w:hAnsi="Calibri"/>
          <w:noProof/>
          <w:sz w:val="22"/>
        </w:rPr>
        <w:t xml:space="preserve">, </w:t>
      </w:r>
      <w:r w:rsidRPr="003262EE">
        <w:rPr>
          <w:rFonts w:ascii="Calibri" w:hAnsi="Calibri"/>
          <w:i/>
          <w:iCs/>
          <w:noProof/>
          <w:sz w:val="22"/>
        </w:rPr>
        <w:t>174</w:t>
      </w:r>
      <w:r w:rsidRPr="003262EE">
        <w:rPr>
          <w:rFonts w:ascii="Calibri" w:hAnsi="Calibri"/>
          <w:noProof/>
          <w:sz w:val="22"/>
        </w:rPr>
        <w:t>(12), 2019–2023. doi:10.1001/jamainternmed.2014.5626</w:t>
      </w:r>
    </w:p>
    <w:p w14:paraId="5A917841" w14:textId="0E482C29" w:rsidR="006813A6" w:rsidRDefault="006813A6">
      <w:r>
        <w:fldChar w:fldCharType="end"/>
      </w:r>
    </w:p>
    <w:sectPr w:rsidR="006813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e" w:date="2014-12-08T22:49:00Z" w:initials="SF">
    <w:p w14:paraId="23131F80" w14:textId="39201E0B" w:rsidR="008E7148" w:rsidRDefault="008E7148">
      <w:pPr>
        <w:pStyle w:val="CommentText"/>
      </w:pPr>
      <w:r>
        <w:rPr>
          <w:rStyle w:val="CommentReference"/>
        </w:rPr>
        <w:annotationRef/>
      </w:r>
      <w:proofErr w:type="spellStart"/>
      <w:r>
        <w:t>Klabunde</w:t>
      </w:r>
      <w:proofErr w:type="spellEnd"/>
      <w:r>
        <w:t xml:space="preserve"> – estimate that some 8.5 million would be eligible. (check eligibility criteria she used)</w:t>
      </w:r>
    </w:p>
  </w:comment>
  <w:comment w:id="2" w:author="Sue" w:date="2014-12-08T21:10:00Z" w:initials="SF">
    <w:p w14:paraId="659B85C7" w14:textId="23722700" w:rsidR="00D607EA" w:rsidRDefault="00D607EA">
      <w:pPr>
        <w:pStyle w:val="CommentText"/>
      </w:pPr>
      <w:r>
        <w:rPr>
          <w:rStyle w:val="CommentReference"/>
        </w:rPr>
        <w:annotationRef/>
      </w:r>
      <w:r>
        <w:t>confirm that is true.</w:t>
      </w:r>
    </w:p>
  </w:comment>
  <w:comment w:id="3" w:author="Steve Zeliadt" w:date="2014-12-09T08:45:00Z" w:initials="SZ">
    <w:p w14:paraId="23B80699" w14:textId="2CAA1762" w:rsidR="003262EE" w:rsidRDefault="003262EE">
      <w:pPr>
        <w:pStyle w:val="CommentText"/>
      </w:pPr>
      <w:r>
        <w:rPr>
          <w:rStyle w:val="CommentReference"/>
        </w:rPr>
        <w:annotationRef/>
      </w:r>
      <w:r>
        <w:t>Maybe add clinic personnel who have been tasked with implementing lung cancer screening for their clinic or organization?  Conduct telephone interviews</w:t>
      </w:r>
      <w:r w:rsidR="00CE4601">
        <w:t xml:space="preserve"> or in person interviews if possible</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31F80" w15:done="0"/>
  <w15:commentEx w15:paraId="659B85C7" w15:done="0"/>
  <w15:commentEx w15:paraId="23B806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6D13"/>
    <w:multiLevelType w:val="hybridMultilevel"/>
    <w:tmpl w:val="6E3A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C7A48"/>
    <w:multiLevelType w:val="hybridMultilevel"/>
    <w:tmpl w:val="DD62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D7278"/>
    <w:multiLevelType w:val="hybridMultilevel"/>
    <w:tmpl w:val="67AED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w15:presenceInfo w15:providerId="None" w15:userId="Sue"/>
  </w15:person>
  <w15:person w15:author="Steve Zeliadt">
    <w15:presenceInfo w15:providerId="Windows Live" w15:userId="9d4d5e9a8c9c4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99"/>
    <w:rsid w:val="00041B30"/>
    <w:rsid w:val="00074B60"/>
    <w:rsid w:val="00165F5F"/>
    <w:rsid w:val="001C5999"/>
    <w:rsid w:val="00204ECF"/>
    <w:rsid w:val="002114AD"/>
    <w:rsid w:val="0022132C"/>
    <w:rsid w:val="00237A5E"/>
    <w:rsid w:val="0026105F"/>
    <w:rsid w:val="002C1A1D"/>
    <w:rsid w:val="003262EE"/>
    <w:rsid w:val="003E394D"/>
    <w:rsid w:val="0043596B"/>
    <w:rsid w:val="00460557"/>
    <w:rsid w:val="00516B9C"/>
    <w:rsid w:val="005A1484"/>
    <w:rsid w:val="00611FEE"/>
    <w:rsid w:val="00647502"/>
    <w:rsid w:val="006813A6"/>
    <w:rsid w:val="00733F04"/>
    <w:rsid w:val="00752C04"/>
    <w:rsid w:val="00773D99"/>
    <w:rsid w:val="008054C9"/>
    <w:rsid w:val="00815F14"/>
    <w:rsid w:val="008762F3"/>
    <w:rsid w:val="008B2C26"/>
    <w:rsid w:val="008E465B"/>
    <w:rsid w:val="008E7148"/>
    <w:rsid w:val="00980E6F"/>
    <w:rsid w:val="00A44E32"/>
    <w:rsid w:val="00A64F64"/>
    <w:rsid w:val="00AE365F"/>
    <w:rsid w:val="00B466C6"/>
    <w:rsid w:val="00B468D8"/>
    <w:rsid w:val="00B7051A"/>
    <w:rsid w:val="00B72CC0"/>
    <w:rsid w:val="00B956C3"/>
    <w:rsid w:val="00BB0920"/>
    <w:rsid w:val="00BB503B"/>
    <w:rsid w:val="00BC5E0B"/>
    <w:rsid w:val="00CB4C92"/>
    <w:rsid w:val="00CD5E76"/>
    <w:rsid w:val="00CE4601"/>
    <w:rsid w:val="00CF7741"/>
    <w:rsid w:val="00D037DA"/>
    <w:rsid w:val="00D607EA"/>
    <w:rsid w:val="00DB77E9"/>
    <w:rsid w:val="00DC1F28"/>
    <w:rsid w:val="00E35EDC"/>
    <w:rsid w:val="00E523F5"/>
    <w:rsid w:val="00EB064E"/>
    <w:rsid w:val="00F54606"/>
    <w:rsid w:val="00F9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99"/>
    <w:pPr>
      <w:ind w:left="720"/>
      <w:contextualSpacing/>
    </w:pPr>
  </w:style>
  <w:style w:type="paragraph" w:customStyle="1" w:styleId="Default">
    <w:name w:val="Default"/>
    <w:rsid w:val="00980E6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468D8"/>
    <w:rPr>
      <w:sz w:val="16"/>
      <w:szCs w:val="16"/>
    </w:rPr>
  </w:style>
  <w:style w:type="paragraph" w:styleId="CommentText">
    <w:name w:val="annotation text"/>
    <w:basedOn w:val="Normal"/>
    <w:link w:val="CommentTextChar"/>
    <w:uiPriority w:val="99"/>
    <w:semiHidden/>
    <w:unhideWhenUsed/>
    <w:rsid w:val="00B468D8"/>
    <w:pPr>
      <w:spacing w:line="240" w:lineRule="auto"/>
    </w:pPr>
    <w:rPr>
      <w:sz w:val="20"/>
      <w:szCs w:val="20"/>
    </w:rPr>
  </w:style>
  <w:style w:type="character" w:customStyle="1" w:styleId="CommentTextChar">
    <w:name w:val="Comment Text Char"/>
    <w:basedOn w:val="DefaultParagraphFont"/>
    <w:link w:val="CommentText"/>
    <w:uiPriority w:val="99"/>
    <w:semiHidden/>
    <w:rsid w:val="00B468D8"/>
    <w:rPr>
      <w:sz w:val="20"/>
      <w:szCs w:val="20"/>
    </w:rPr>
  </w:style>
  <w:style w:type="paragraph" w:styleId="CommentSubject">
    <w:name w:val="annotation subject"/>
    <w:basedOn w:val="CommentText"/>
    <w:next w:val="CommentText"/>
    <w:link w:val="CommentSubjectChar"/>
    <w:uiPriority w:val="99"/>
    <w:semiHidden/>
    <w:unhideWhenUsed/>
    <w:rsid w:val="00B468D8"/>
    <w:rPr>
      <w:b/>
      <w:bCs/>
    </w:rPr>
  </w:style>
  <w:style w:type="character" w:customStyle="1" w:styleId="CommentSubjectChar">
    <w:name w:val="Comment Subject Char"/>
    <w:basedOn w:val="CommentTextChar"/>
    <w:link w:val="CommentSubject"/>
    <w:uiPriority w:val="99"/>
    <w:semiHidden/>
    <w:rsid w:val="00B468D8"/>
    <w:rPr>
      <w:b/>
      <w:bCs/>
      <w:sz w:val="20"/>
      <w:szCs w:val="20"/>
    </w:rPr>
  </w:style>
  <w:style w:type="paragraph" w:styleId="BalloonText">
    <w:name w:val="Balloon Text"/>
    <w:basedOn w:val="Normal"/>
    <w:link w:val="BalloonTextChar"/>
    <w:uiPriority w:val="99"/>
    <w:semiHidden/>
    <w:unhideWhenUsed/>
    <w:rsid w:val="00B46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D8"/>
    <w:rPr>
      <w:rFonts w:ascii="Segoe UI" w:hAnsi="Segoe UI" w:cs="Segoe UI"/>
      <w:sz w:val="18"/>
      <w:szCs w:val="18"/>
    </w:rPr>
  </w:style>
  <w:style w:type="paragraph" w:styleId="NormalWeb">
    <w:name w:val="Normal (Web)"/>
    <w:basedOn w:val="Normal"/>
    <w:uiPriority w:val="99"/>
    <w:unhideWhenUsed/>
    <w:rsid w:val="006813A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99"/>
    <w:pPr>
      <w:ind w:left="720"/>
      <w:contextualSpacing/>
    </w:pPr>
  </w:style>
  <w:style w:type="paragraph" w:customStyle="1" w:styleId="Default">
    <w:name w:val="Default"/>
    <w:rsid w:val="00980E6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468D8"/>
    <w:rPr>
      <w:sz w:val="16"/>
      <w:szCs w:val="16"/>
    </w:rPr>
  </w:style>
  <w:style w:type="paragraph" w:styleId="CommentText">
    <w:name w:val="annotation text"/>
    <w:basedOn w:val="Normal"/>
    <w:link w:val="CommentTextChar"/>
    <w:uiPriority w:val="99"/>
    <w:semiHidden/>
    <w:unhideWhenUsed/>
    <w:rsid w:val="00B468D8"/>
    <w:pPr>
      <w:spacing w:line="240" w:lineRule="auto"/>
    </w:pPr>
    <w:rPr>
      <w:sz w:val="20"/>
      <w:szCs w:val="20"/>
    </w:rPr>
  </w:style>
  <w:style w:type="character" w:customStyle="1" w:styleId="CommentTextChar">
    <w:name w:val="Comment Text Char"/>
    <w:basedOn w:val="DefaultParagraphFont"/>
    <w:link w:val="CommentText"/>
    <w:uiPriority w:val="99"/>
    <w:semiHidden/>
    <w:rsid w:val="00B468D8"/>
    <w:rPr>
      <w:sz w:val="20"/>
      <w:szCs w:val="20"/>
    </w:rPr>
  </w:style>
  <w:style w:type="paragraph" w:styleId="CommentSubject">
    <w:name w:val="annotation subject"/>
    <w:basedOn w:val="CommentText"/>
    <w:next w:val="CommentText"/>
    <w:link w:val="CommentSubjectChar"/>
    <w:uiPriority w:val="99"/>
    <w:semiHidden/>
    <w:unhideWhenUsed/>
    <w:rsid w:val="00B468D8"/>
    <w:rPr>
      <w:b/>
      <w:bCs/>
    </w:rPr>
  </w:style>
  <w:style w:type="character" w:customStyle="1" w:styleId="CommentSubjectChar">
    <w:name w:val="Comment Subject Char"/>
    <w:basedOn w:val="CommentTextChar"/>
    <w:link w:val="CommentSubject"/>
    <w:uiPriority w:val="99"/>
    <w:semiHidden/>
    <w:rsid w:val="00B468D8"/>
    <w:rPr>
      <w:b/>
      <w:bCs/>
      <w:sz w:val="20"/>
      <w:szCs w:val="20"/>
    </w:rPr>
  </w:style>
  <w:style w:type="paragraph" w:styleId="BalloonText">
    <w:name w:val="Balloon Text"/>
    <w:basedOn w:val="Normal"/>
    <w:link w:val="BalloonTextChar"/>
    <w:uiPriority w:val="99"/>
    <w:semiHidden/>
    <w:unhideWhenUsed/>
    <w:rsid w:val="00B46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D8"/>
    <w:rPr>
      <w:rFonts w:ascii="Segoe UI" w:hAnsi="Segoe UI" w:cs="Segoe UI"/>
      <w:sz w:val="18"/>
      <w:szCs w:val="18"/>
    </w:rPr>
  </w:style>
  <w:style w:type="paragraph" w:styleId="NormalWeb">
    <w:name w:val="Normal (Web)"/>
    <w:basedOn w:val="Normal"/>
    <w:uiPriority w:val="99"/>
    <w:unhideWhenUsed/>
    <w:rsid w:val="006813A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5672">
      <w:bodyDiv w:val="1"/>
      <w:marLeft w:val="0"/>
      <w:marRight w:val="0"/>
      <w:marTop w:val="0"/>
      <w:marBottom w:val="0"/>
      <w:divBdr>
        <w:top w:val="none" w:sz="0" w:space="0" w:color="auto"/>
        <w:left w:val="none" w:sz="0" w:space="0" w:color="auto"/>
        <w:bottom w:val="none" w:sz="0" w:space="0" w:color="auto"/>
        <w:right w:val="none" w:sz="0" w:space="0" w:color="auto"/>
      </w:divBdr>
      <w:divsChild>
        <w:div w:id="1056853876">
          <w:marLeft w:val="0"/>
          <w:marRight w:val="0"/>
          <w:marTop w:val="0"/>
          <w:marBottom w:val="0"/>
          <w:divBdr>
            <w:top w:val="none" w:sz="0" w:space="0" w:color="auto"/>
            <w:left w:val="none" w:sz="0" w:space="0" w:color="auto"/>
            <w:bottom w:val="none" w:sz="0" w:space="0" w:color="auto"/>
            <w:right w:val="none" w:sz="0" w:space="0" w:color="auto"/>
          </w:divBdr>
          <w:divsChild>
            <w:div w:id="1446460143">
              <w:marLeft w:val="0"/>
              <w:marRight w:val="0"/>
              <w:marTop w:val="0"/>
              <w:marBottom w:val="0"/>
              <w:divBdr>
                <w:top w:val="none" w:sz="0" w:space="0" w:color="auto"/>
                <w:left w:val="none" w:sz="0" w:space="0" w:color="auto"/>
                <w:bottom w:val="none" w:sz="0" w:space="0" w:color="auto"/>
                <w:right w:val="none" w:sz="0" w:space="0" w:color="auto"/>
              </w:divBdr>
              <w:divsChild>
                <w:div w:id="14697764">
                  <w:marLeft w:val="0"/>
                  <w:marRight w:val="0"/>
                  <w:marTop w:val="0"/>
                  <w:marBottom w:val="0"/>
                  <w:divBdr>
                    <w:top w:val="none" w:sz="0" w:space="0" w:color="auto"/>
                    <w:left w:val="none" w:sz="0" w:space="0" w:color="auto"/>
                    <w:bottom w:val="none" w:sz="0" w:space="0" w:color="auto"/>
                    <w:right w:val="none" w:sz="0" w:space="0" w:color="auto"/>
                  </w:divBdr>
                  <w:divsChild>
                    <w:div w:id="686373857">
                      <w:marLeft w:val="0"/>
                      <w:marRight w:val="0"/>
                      <w:marTop w:val="0"/>
                      <w:marBottom w:val="0"/>
                      <w:divBdr>
                        <w:top w:val="none" w:sz="0" w:space="0" w:color="auto"/>
                        <w:left w:val="none" w:sz="0" w:space="0" w:color="auto"/>
                        <w:bottom w:val="none" w:sz="0" w:space="0" w:color="auto"/>
                        <w:right w:val="none" w:sz="0" w:space="0" w:color="auto"/>
                      </w:divBdr>
                      <w:divsChild>
                        <w:div w:id="1853714026">
                          <w:marLeft w:val="0"/>
                          <w:marRight w:val="0"/>
                          <w:marTop w:val="0"/>
                          <w:marBottom w:val="0"/>
                          <w:divBdr>
                            <w:top w:val="none" w:sz="0" w:space="0" w:color="auto"/>
                            <w:left w:val="none" w:sz="0" w:space="0" w:color="auto"/>
                            <w:bottom w:val="none" w:sz="0" w:space="0" w:color="auto"/>
                            <w:right w:val="none" w:sz="0" w:space="0" w:color="auto"/>
                          </w:divBdr>
                          <w:divsChild>
                            <w:div w:id="102892826">
                              <w:marLeft w:val="0"/>
                              <w:marRight w:val="0"/>
                              <w:marTop w:val="0"/>
                              <w:marBottom w:val="0"/>
                              <w:divBdr>
                                <w:top w:val="none" w:sz="0" w:space="0" w:color="auto"/>
                                <w:left w:val="none" w:sz="0" w:space="0" w:color="auto"/>
                                <w:bottom w:val="none" w:sz="0" w:space="0" w:color="auto"/>
                                <w:right w:val="none" w:sz="0" w:space="0" w:color="auto"/>
                              </w:divBdr>
                              <w:divsChild>
                                <w:div w:id="2026862480">
                                  <w:marLeft w:val="0"/>
                                  <w:marRight w:val="0"/>
                                  <w:marTop w:val="0"/>
                                  <w:marBottom w:val="0"/>
                                  <w:divBdr>
                                    <w:top w:val="none" w:sz="0" w:space="0" w:color="auto"/>
                                    <w:left w:val="none" w:sz="0" w:space="0" w:color="auto"/>
                                    <w:bottom w:val="none" w:sz="0" w:space="0" w:color="auto"/>
                                    <w:right w:val="none" w:sz="0" w:space="0" w:color="auto"/>
                                  </w:divBdr>
                                  <w:divsChild>
                                    <w:div w:id="1808232002">
                                      <w:marLeft w:val="0"/>
                                      <w:marRight w:val="0"/>
                                      <w:marTop w:val="0"/>
                                      <w:marBottom w:val="0"/>
                                      <w:divBdr>
                                        <w:top w:val="none" w:sz="0" w:space="0" w:color="auto"/>
                                        <w:left w:val="none" w:sz="0" w:space="0" w:color="auto"/>
                                        <w:bottom w:val="none" w:sz="0" w:space="0" w:color="auto"/>
                                        <w:right w:val="none" w:sz="0" w:space="0" w:color="auto"/>
                                      </w:divBdr>
                                      <w:divsChild>
                                        <w:div w:id="11609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93B8-305A-4AC5-A830-F03B3C42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13368</Words>
  <Characters>76198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unc sph hpm</Company>
  <LinksUpToDate>false</LinksUpToDate>
  <CharactersWithSpaces>89388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Bryan J</dc:creator>
  <cp:lastModifiedBy>Tufte, Jessica</cp:lastModifiedBy>
  <cp:revision>2</cp:revision>
  <dcterms:created xsi:type="dcterms:W3CDTF">2015-01-08T16:17:00Z</dcterms:created>
  <dcterms:modified xsi:type="dcterms:W3CDTF">2015-01-08T16:17:00Z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szeliadt@uw.edu@www.mendeley.com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http://www.zotero.org/styles/jama</vt:lpwstr>
  </property>
  <property fmtid="{D5CDD505-2E9C-101B-9397-08002B2CF9AE}" pid="10" name="Mendeley Recent Style Name 2_1">
    <vt:lpwstr>JAMA (The Journal of the American Medical Association)</vt:lpwstr>
  </property>
  <property fmtid="{D5CDD505-2E9C-101B-9397-08002B2CF9AE}" pid="11" name="Mendeley Recent Style Id 3_1">
    <vt:lpwstr>http://www.zotero.org/styles/journal-of-the-national-cancer-institute</vt:lpwstr>
  </property>
  <property fmtid="{D5CDD505-2E9C-101B-9397-08002B2CF9AE}" pid="12" name="Mendeley Recent Style Name 3_1">
    <vt:lpwstr>Journal of the National Cancer Institute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http://www.zotero.org/styles/the-journal-of-urology</vt:lpwstr>
  </property>
  <property fmtid="{D5CDD505-2E9C-101B-9397-08002B2CF9AE}" pid="20" name="Mendeley Recent Style Name 7_1">
    <vt:lpwstr>The Journal of Urology</vt:lpwstr>
  </property>
  <property fmtid="{D5CDD505-2E9C-101B-9397-08002B2CF9AE}" pid="21" name="Mendeley Recent Style Id 8_1">
    <vt:lpwstr>http://www.zotero.org/styles/thorax</vt:lpwstr>
  </property>
  <property fmtid="{D5CDD505-2E9C-101B-9397-08002B2CF9AE}" pid="22" name="Mendeley Recent Style Name 8_1">
    <vt:lpwstr>Thorax</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